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1202" w14:textId="77777777" w:rsidR="00311243" w:rsidRDefault="00311243">
      <w:pPr>
        <w:rPr>
          <w:rFonts w:hint="eastAsia"/>
        </w:rPr>
      </w:pPr>
    </w:p>
    <w:p w14:paraId="6E6786E1" w14:textId="77777777" w:rsidR="00311243" w:rsidRDefault="00311243">
      <w:pPr>
        <w:rPr>
          <w:rFonts w:hint="eastAsia"/>
        </w:rPr>
      </w:pPr>
      <w:r>
        <w:rPr>
          <w:rFonts w:hint="eastAsia"/>
        </w:rPr>
        <w:t>短讯的拼音</w:t>
      </w:r>
    </w:p>
    <w:p w14:paraId="7FCC1444" w14:textId="77777777" w:rsidR="00311243" w:rsidRDefault="00311243">
      <w:pPr>
        <w:rPr>
          <w:rFonts w:hint="eastAsia"/>
        </w:rPr>
      </w:pPr>
      <w:r>
        <w:rPr>
          <w:rFonts w:hint="eastAsia"/>
        </w:rPr>
        <w:t>“短讯”的拼音是“duǎn xùn”，其中“短”读作“duǎn”，意指长度小或时间短暂；“讯”读作“xùn”，指的是信息、消息。在现代汉语中，“短讯”通常用来指代简短的信息交流方式，如短信（SMS）、即时通讯工具中的简短对话等。</w:t>
      </w:r>
    </w:p>
    <w:p w14:paraId="4FA7F207" w14:textId="77777777" w:rsidR="00311243" w:rsidRDefault="00311243">
      <w:pPr>
        <w:rPr>
          <w:rFonts w:hint="eastAsia"/>
        </w:rPr>
      </w:pPr>
    </w:p>
    <w:p w14:paraId="171DA267" w14:textId="77777777" w:rsidR="00311243" w:rsidRDefault="00311243">
      <w:pPr>
        <w:rPr>
          <w:rFonts w:hint="eastAsia"/>
        </w:rPr>
      </w:pPr>
    </w:p>
    <w:p w14:paraId="09FAC4B5" w14:textId="77777777" w:rsidR="00311243" w:rsidRDefault="00311243">
      <w:pPr>
        <w:rPr>
          <w:rFonts w:hint="eastAsia"/>
        </w:rPr>
      </w:pPr>
      <w:r>
        <w:rPr>
          <w:rFonts w:hint="eastAsia"/>
        </w:rPr>
        <w:t>短讯的历史与发展</w:t>
      </w:r>
    </w:p>
    <w:p w14:paraId="11B02B1A" w14:textId="77777777" w:rsidR="00311243" w:rsidRDefault="00311243">
      <w:pPr>
        <w:rPr>
          <w:rFonts w:hint="eastAsia"/>
        </w:rPr>
      </w:pPr>
      <w:r>
        <w:rPr>
          <w:rFonts w:hint="eastAsia"/>
        </w:rPr>
        <w:t>随着移动通信技术的发展，短讯作为一种便捷的沟通手段迅速普及开来。最早的短讯服务可以追溯到上世纪90年代初，当时主要用于手机用户之间的简单文字信息传递。随着时间的推移，短讯的功能和形式也发生了巨大的变化，从最初的160个字符限制发展到现在支持多媒体内容传输的各种即时通讯应用。</w:t>
      </w:r>
    </w:p>
    <w:p w14:paraId="6E4B50BE" w14:textId="77777777" w:rsidR="00311243" w:rsidRDefault="00311243">
      <w:pPr>
        <w:rPr>
          <w:rFonts w:hint="eastAsia"/>
        </w:rPr>
      </w:pPr>
    </w:p>
    <w:p w14:paraId="00015947" w14:textId="77777777" w:rsidR="00311243" w:rsidRDefault="00311243">
      <w:pPr>
        <w:rPr>
          <w:rFonts w:hint="eastAsia"/>
        </w:rPr>
      </w:pPr>
    </w:p>
    <w:p w14:paraId="51003C13" w14:textId="77777777" w:rsidR="00311243" w:rsidRDefault="00311243">
      <w:pPr>
        <w:rPr>
          <w:rFonts w:hint="eastAsia"/>
        </w:rPr>
      </w:pPr>
      <w:r>
        <w:rPr>
          <w:rFonts w:hint="eastAsia"/>
        </w:rPr>
        <w:t>短讯的应用场景</w:t>
      </w:r>
    </w:p>
    <w:p w14:paraId="4EA4469B" w14:textId="77777777" w:rsidR="00311243" w:rsidRDefault="00311243">
      <w:pPr>
        <w:rPr>
          <w:rFonts w:hint="eastAsia"/>
        </w:rPr>
      </w:pPr>
      <w:r>
        <w:rPr>
          <w:rFonts w:hint="eastAsia"/>
        </w:rPr>
        <w:t>无论是在个人生活还是商业环境中，短讯都扮演着不可或缺的角色。对于个人而言，它是一种快速联系朋友和家人的方法；在企业方面，短讯被广泛应用于客户服务通知、营销推广以及内部沟通等领域。特别是在紧急情况下，短讯因其高效性和可靠性成为首选的通信方式之一。</w:t>
      </w:r>
    </w:p>
    <w:p w14:paraId="164F9521" w14:textId="77777777" w:rsidR="00311243" w:rsidRDefault="00311243">
      <w:pPr>
        <w:rPr>
          <w:rFonts w:hint="eastAsia"/>
        </w:rPr>
      </w:pPr>
    </w:p>
    <w:p w14:paraId="023A359C" w14:textId="77777777" w:rsidR="00311243" w:rsidRDefault="00311243">
      <w:pPr>
        <w:rPr>
          <w:rFonts w:hint="eastAsia"/>
        </w:rPr>
      </w:pPr>
    </w:p>
    <w:p w14:paraId="15EEE500" w14:textId="77777777" w:rsidR="00311243" w:rsidRDefault="00311243">
      <w:pPr>
        <w:rPr>
          <w:rFonts w:hint="eastAsia"/>
        </w:rPr>
      </w:pPr>
      <w:r>
        <w:rPr>
          <w:rFonts w:hint="eastAsia"/>
        </w:rPr>
        <w:t>短讯的技术革新</w:t>
      </w:r>
    </w:p>
    <w:p w14:paraId="6D60BBAD" w14:textId="77777777" w:rsidR="00311243" w:rsidRDefault="00311243">
      <w:pPr>
        <w:rPr>
          <w:rFonts w:hint="eastAsia"/>
        </w:rPr>
      </w:pPr>
      <w:r>
        <w:rPr>
          <w:rFonts w:hint="eastAsia"/>
        </w:rPr>
        <w:t>技术的进步不断推动着短讯的发展。从早期的GSM网络支持的文字短信到如今4G/5G网络下丰富的多媒体消息，包括图片、视频甚至位置信息的分享。人工智能技术的应用也为短讯带来了新的活力，例如智能回复建议、语音转文字等功能大大提升了用户体验。</w:t>
      </w:r>
    </w:p>
    <w:p w14:paraId="0E267EB3" w14:textId="77777777" w:rsidR="00311243" w:rsidRDefault="00311243">
      <w:pPr>
        <w:rPr>
          <w:rFonts w:hint="eastAsia"/>
        </w:rPr>
      </w:pPr>
    </w:p>
    <w:p w14:paraId="5F8AA370" w14:textId="77777777" w:rsidR="00311243" w:rsidRDefault="00311243">
      <w:pPr>
        <w:rPr>
          <w:rFonts w:hint="eastAsia"/>
        </w:rPr>
      </w:pPr>
    </w:p>
    <w:p w14:paraId="5A663092" w14:textId="77777777" w:rsidR="00311243" w:rsidRDefault="00311243">
      <w:pPr>
        <w:rPr>
          <w:rFonts w:hint="eastAsia"/>
        </w:rPr>
      </w:pPr>
      <w:r>
        <w:rPr>
          <w:rFonts w:hint="eastAsia"/>
        </w:rPr>
        <w:t>未来趋势与挑战</w:t>
      </w:r>
    </w:p>
    <w:p w14:paraId="5B0B0049" w14:textId="77777777" w:rsidR="00311243" w:rsidRDefault="00311243">
      <w:pPr>
        <w:rPr>
          <w:rFonts w:hint="eastAsia"/>
        </w:rPr>
      </w:pPr>
      <w:r>
        <w:rPr>
          <w:rFonts w:hint="eastAsia"/>
        </w:rPr>
        <w:t>展望未来，短讯将继续向着更加智能化、个性化的方向发展。然而，随着社交媒体和其他在线平台的兴起，短讯面临着如何保持其独特价值并吸引用户的挑战。同时，隐私保护和数据安全也是短讯服务提供者必须重视的问题。通过不断创新和技术升级，短讯有望在未来的数字通信领域占据一席之地。</w:t>
      </w:r>
    </w:p>
    <w:p w14:paraId="19ADCB6F" w14:textId="77777777" w:rsidR="00311243" w:rsidRDefault="00311243">
      <w:pPr>
        <w:rPr>
          <w:rFonts w:hint="eastAsia"/>
        </w:rPr>
      </w:pPr>
    </w:p>
    <w:p w14:paraId="41035D42" w14:textId="77777777" w:rsidR="00311243" w:rsidRDefault="003112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95BC1" w14:textId="3B623120" w:rsidR="005E5826" w:rsidRDefault="005E5826"/>
    <w:sectPr w:rsidR="005E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26"/>
    <w:rsid w:val="00311243"/>
    <w:rsid w:val="00317C12"/>
    <w:rsid w:val="005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A4262-C157-4175-9A47-94E996DA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