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59819" w14:textId="77777777" w:rsidR="00014870" w:rsidRDefault="00014870">
      <w:pPr>
        <w:rPr>
          <w:rFonts w:hint="eastAsia"/>
        </w:rPr>
      </w:pPr>
    </w:p>
    <w:p w14:paraId="099FECEF" w14:textId="77777777" w:rsidR="00014870" w:rsidRDefault="00014870">
      <w:pPr>
        <w:rPr>
          <w:rFonts w:hint="eastAsia"/>
        </w:rPr>
      </w:pPr>
      <w:r>
        <w:rPr>
          <w:rFonts w:hint="eastAsia"/>
        </w:rPr>
        <w:t>端庄的拼音翻译</w:t>
      </w:r>
    </w:p>
    <w:p w14:paraId="61FD2893" w14:textId="77777777" w:rsidR="00014870" w:rsidRDefault="00014870">
      <w:pPr>
        <w:rPr>
          <w:rFonts w:hint="eastAsia"/>
        </w:rPr>
      </w:pPr>
      <w:r>
        <w:rPr>
          <w:rFonts w:hint="eastAsia"/>
        </w:rPr>
        <w:t>端庄，这个词汇在汉语中代表着一种优雅、稳重且具有高尚气质的形象。它的拼音是“duān zhuāng”，其中“duān”读第一声，意为端正；“zhuāng”读第一声，意为装束或姿态。这个词不仅仅用于描述人的外表，更是对其内在修养的一种体现。</w:t>
      </w:r>
    </w:p>
    <w:p w14:paraId="56A750D4" w14:textId="77777777" w:rsidR="00014870" w:rsidRDefault="00014870">
      <w:pPr>
        <w:rPr>
          <w:rFonts w:hint="eastAsia"/>
        </w:rPr>
      </w:pPr>
    </w:p>
    <w:p w14:paraId="5830E5A5" w14:textId="77777777" w:rsidR="00014870" w:rsidRDefault="00014870">
      <w:pPr>
        <w:rPr>
          <w:rFonts w:hint="eastAsia"/>
        </w:rPr>
      </w:pPr>
    </w:p>
    <w:p w14:paraId="3FD86A27" w14:textId="77777777" w:rsidR="00014870" w:rsidRDefault="00014870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42EAAB8B" w14:textId="77777777" w:rsidR="00014870" w:rsidRDefault="00014870">
      <w:pPr>
        <w:rPr>
          <w:rFonts w:hint="eastAsia"/>
        </w:rPr>
      </w:pPr>
      <w:r>
        <w:rPr>
          <w:rFonts w:hint="eastAsia"/>
        </w:rPr>
        <w:t>在中国悠久的历史长河中，“端庄”一词承载了深厚的文化底蕴。自古以来，无论是在宫廷还是民间，端庄都是人们追求的理想形象之一。古代文人墨客常常通过诗词歌赋来赞美端庄之美，如唐代诗人杜甫在其作品中就曾多次描绘端庄女性的形象。在传统绘画和雕塑艺术中，艺术家们也倾向于刻画那些体态端庄、面容宁静的人物形象，以此传达出一种超越物质的精神境界。</w:t>
      </w:r>
    </w:p>
    <w:p w14:paraId="54CBD7DF" w14:textId="77777777" w:rsidR="00014870" w:rsidRDefault="00014870">
      <w:pPr>
        <w:rPr>
          <w:rFonts w:hint="eastAsia"/>
        </w:rPr>
      </w:pPr>
    </w:p>
    <w:p w14:paraId="55594EAA" w14:textId="77777777" w:rsidR="00014870" w:rsidRDefault="00014870">
      <w:pPr>
        <w:rPr>
          <w:rFonts w:hint="eastAsia"/>
        </w:rPr>
      </w:pPr>
    </w:p>
    <w:p w14:paraId="501E15D3" w14:textId="77777777" w:rsidR="00014870" w:rsidRDefault="0001487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EA68C61" w14:textId="77777777" w:rsidR="00014870" w:rsidRDefault="00014870">
      <w:pPr>
        <w:rPr>
          <w:rFonts w:hint="eastAsia"/>
        </w:rPr>
      </w:pPr>
      <w:r>
        <w:rPr>
          <w:rFonts w:hint="eastAsia"/>
        </w:rPr>
        <w:t>随着时间的推移和社会的发展，“端庄”的概念也在不断演变。在当代社会，“端庄”不仅局限于对个人外貌的要求，更扩展到了行为举止、言谈话语等多个方面。例如，在商务场合或是正式社交活动中，保持端庄的态度被视为一种基本礼仪。同时，随着全球文化交流日益频繁，“端庄”这一东方美学理念也开始受到国际社会的关注，并逐渐融入到现代时尚设计之中。</w:t>
      </w:r>
    </w:p>
    <w:p w14:paraId="42BA2710" w14:textId="77777777" w:rsidR="00014870" w:rsidRDefault="00014870">
      <w:pPr>
        <w:rPr>
          <w:rFonts w:hint="eastAsia"/>
        </w:rPr>
      </w:pPr>
    </w:p>
    <w:p w14:paraId="1D56CD5A" w14:textId="77777777" w:rsidR="00014870" w:rsidRDefault="00014870">
      <w:pPr>
        <w:rPr>
          <w:rFonts w:hint="eastAsia"/>
        </w:rPr>
      </w:pPr>
    </w:p>
    <w:p w14:paraId="6CB49AEC" w14:textId="77777777" w:rsidR="00014870" w:rsidRDefault="00014870">
      <w:pPr>
        <w:rPr>
          <w:rFonts w:hint="eastAsia"/>
        </w:rPr>
      </w:pPr>
      <w:r>
        <w:rPr>
          <w:rFonts w:hint="eastAsia"/>
        </w:rPr>
        <w:t>教育与培养</w:t>
      </w:r>
    </w:p>
    <w:p w14:paraId="1ED28317" w14:textId="77777777" w:rsidR="00014870" w:rsidRDefault="00014870">
      <w:pPr>
        <w:rPr>
          <w:rFonts w:hint="eastAsia"/>
        </w:rPr>
      </w:pPr>
      <w:r>
        <w:rPr>
          <w:rFonts w:hint="eastAsia"/>
        </w:rPr>
        <w:t>如何培养一个人的端庄气质？这是一个值得深入探讨的话题。家庭教育起着至关重要的作用。父母应当从小教导孩子遵守社会公德，尊重他人，学会自我约束。学校教育也不容忽视。通过开展各类文化艺术活动，可以增强学生们的审美能力和人文素养，从而促进其形成良好的品德和作风。个人还需要不断地学习和实践，从书籍中汲取智慧，在生活中积累经验，逐步提升自己的综合素质。</w:t>
      </w:r>
    </w:p>
    <w:p w14:paraId="347BDB87" w14:textId="77777777" w:rsidR="00014870" w:rsidRDefault="00014870">
      <w:pPr>
        <w:rPr>
          <w:rFonts w:hint="eastAsia"/>
        </w:rPr>
      </w:pPr>
    </w:p>
    <w:p w14:paraId="6B1B9B22" w14:textId="77777777" w:rsidR="00014870" w:rsidRDefault="00014870">
      <w:pPr>
        <w:rPr>
          <w:rFonts w:hint="eastAsia"/>
        </w:rPr>
      </w:pPr>
    </w:p>
    <w:p w14:paraId="3B783157" w14:textId="77777777" w:rsidR="00014870" w:rsidRDefault="00014870">
      <w:pPr>
        <w:rPr>
          <w:rFonts w:hint="eastAsia"/>
        </w:rPr>
      </w:pPr>
      <w:r>
        <w:rPr>
          <w:rFonts w:hint="eastAsia"/>
        </w:rPr>
        <w:t>最后的总结</w:t>
      </w:r>
    </w:p>
    <w:p w14:paraId="73C5876B" w14:textId="77777777" w:rsidR="00014870" w:rsidRDefault="00014870">
      <w:pPr>
        <w:rPr>
          <w:rFonts w:hint="eastAsia"/>
        </w:rPr>
      </w:pPr>
      <w:r>
        <w:rPr>
          <w:rFonts w:hint="eastAsia"/>
        </w:rPr>
        <w:t>“端庄”作为一种优秀的品质，体现了人类对于美好生活的向往与追求。它不仅仅是外在形象的展示，更是内心世界的真实写照。在这个快速发展的时代背景下，我们每个人都应该努力培养自己成为既具才华又不失端庄的人，用实际行动诠释中华优秀传统文化的魅力所在。</w:t>
      </w:r>
    </w:p>
    <w:p w14:paraId="349A9258" w14:textId="77777777" w:rsidR="00014870" w:rsidRDefault="00014870">
      <w:pPr>
        <w:rPr>
          <w:rFonts w:hint="eastAsia"/>
        </w:rPr>
      </w:pPr>
    </w:p>
    <w:p w14:paraId="291549C5" w14:textId="77777777" w:rsidR="00014870" w:rsidRDefault="00014870">
      <w:pPr>
        <w:rPr>
          <w:rFonts w:hint="eastAsia"/>
        </w:rPr>
      </w:pPr>
    </w:p>
    <w:p w14:paraId="327883FD" w14:textId="77777777" w:rsidR="00014870" w:rsidRDefault="000148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37FD69" w14:textId="30BBDF76" w:rsidR="00C344E9" w:rsidRDefault="00C344E9"/>
    <w:sectPr w:rsidR="00C34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E9"/>
    <w:rsid w:val="00014870"/>
    <w:rsid w:val="00317C12"/>
    <w:rsid w:val="00C3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88C45-B374-40C1-BC44-E6A71E5E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