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88FC" w14:textId="77777777" w:rsidR="0063419D" w:rsidRDefault="0063419D">
      <w:pPr>
        <w:rPr>
          <w:rFonts w:hint="eastAsia"/>
        </w:rPr>
      </w:pPr>
    </w:p>
    <w:p w14:paraId="19892BB3" w14:textId="77777777" w:rsidR="0063419D" w:rsidRDefault="0063419D">
      <w:pPr>
        <w:rPr>
          <w:rFonts w:hint="eastAsia"/>
        </w:rPr>
      </w:pPr>
      <w:r>
        <w:rPr>
          <w:rFonts w:hint="eastAsia"/>
        </w:rPr>
        <w:t>等的,的拼音词语</w:t>
      </w:r>
    </w:p>
    <w:p w14:paraId="3C44BDDF" w14:textId="77777777" w:rsidR="0063419D" w:rsidRDefault="0063419D">
      <w:pPr>
        <w:rPr>
          <w:rFonts w:hint="eastAsia"/>
        </w:rPr>
      </w:pPr>
      <w:r>
        <w:rPr>
          <w:rFonts w:hint="eastAsia"/>
        </w:rPr>
        <w:t>在汉语学习中，掌握词汇的发音是极为重要的一步。特别是对于初学者来说，了解和熟悉每个汉字及其组成的词语的正确读音，可以极大地帮助他们更好地理解和使用这门语言。“等的”一词，在现代汉语里，“等”字的拼音为“děng”，而“的”字作为结构助词时，其拼音通常不单独标注，但在某些情况下可读作“de”。这两个字组合在一起，构成了一个表达等待、等候之意的短语。</w:t>
      </w:r>
    </w:p>
    <w:p w14:paraId="6F08652E" w14:textId="77777777" w:rsidR="0063419D" w:rsidRDefault="0063419D">
      <w:pPr>
        <w:rPr>
          <w:rFonts w:hint="eastAsia"/>
        </w:rPr>
      </w:pPr>
    </w:p>
    <w:p w14:paraId="212A9B2B" w14:textId="77777777" w:rsidR="0063419D" w:rsidRDefault="0063419D">
      <w:pPr>
        <w:rPr>
          <w:rFonts w:hint="eastAsia"/>
        </w:rPr>
      </w:pPr>
    </w:p>
    <w:p w14:paraId="6D48CA89" w14:textId="77777777" w:rsidR="0063419D" w:rsidRDefault="0063419D">
      <w:pPr>
        <w:rPr>
          <w:rFonts w:hint="eastAsia"/>
        </w:rPr>
      </w:pPr>
      <w:r>
        <w:rPr>
          <w:rFonts w:hint="eastAsia"/>
        </w:rPr>
        <w:t>理解“等”的多种含义</w:t>
      </w:r>
    </w:p>
    <w:p w14:paraId="48B3E605" w14:textId="77777777" w:rsidR="0063419D" w:rsidRDefault="0063419D">
      <w:pPr>
        <w:rPr>
          <w:rFonts w:hint="eastAsia"/>
        </w:rPr>
      </w:pPr>
      <w:r>
        <w:rPr>
          <w:rFonts w:hint="eastAsia"/>
        </w:rPr>
        <w:t>“等”这个字不仅有表示排队或等待的意思，还广泛用于其他多个场景。例如，在数学领域，“等”可以表示相等，如“等于”；在描述事物相似或相同的情景时也会用到，比如“等级”。这些不同的应用场合，展示了汉字丰富多样的文化内涵以及汉语表达的灵活性。</w:t>
      </w:r>
    </w:p>
    <w:p w14:paraId="747B2275" w14:textId="77777777" w:rsidR="0063419D" w:rsidRDefault="0063419D">
      <w:pPr>
        <w:rPr>
          <w:rFonts w:hint="eastAsia"/>
        </w:rPr>
      </w:pPr>
    </w:p>
    <w:p w14:paraId="380ECD50" w14:textId="77777777" w:rsidR="0063419D" w:rsidRDefault="0063419D">
      <w:pPr>
        <w:rPr>
          <w:rFonts w:hint="eastAsia"/>
        </w:rPr>
      </w:pPr>
    </w:p>
    <w:p w14:paraId="05111831" w14:textId="77777777" w:rsidR="0063419D" w:rsidRDefault="0063419D">
      <w:pPr>
        <w:rPr>
          <w:rFonts w:hint="eastAsia"/>
        </w:rPr>
      </w:pPr>
      <w:r>
        <w:rPr>
          <w:rFonts w:hint="eastAsia"/>
        </w:rPr>
        <w:t>“的”字的重要性与多样性</w:t>
      </w:r>
    </w:p>
    <w:p w14:paraId="6BBAF13F" w14:textId="77777777" w:rsidR="0063419D" w:rsidRDefault="0063419D">
      <w:pPr>
        <w:rPr>
          <w:rFonts w:hint="eastAsia"/>
        </w:rPr>
      </w:pPr>
      <w:r>
        <w:rPr>
          <w:rFonts w:hint="eastAsia"/>
        </w:rPr>
        <w:t>“的”作为汉语中最常用的虚词之一，它在句子中扮演着不可或缺的角色。它可以作为结构助词，用来连接定语和中心词，例如“美丽的花园”中的“的”，也可以作为语气助词出现在句末，表达肯定、强调或者疑问等语气。“的”还有其他的特殊用法，需要根据具体语境来确定其准确含义。</w:t>
      </w:r>
    </w:p>
    <w:p w14:paraId="2F7DCC6E" w14:textId="77777777" w:rsidR="0063419D" w:rsidRDefault="0063419D">
      <w:pPr>
        <w:rPr>
          <w:rFonts w:hint="eastAsia"/>
        </w:rPr>
      </w:pPr>
    </w:p>
    <w:p w14:paraId="2D6DD02A" w14:textId="77777777" w:rsidR="0063419D" w:rsidRDefault="0063419D">
      <w:pPr>
        <w:rPr>
          <w:rFonts w:hint="eastAsia"/>
        </w:rPr>
      </w:pPr>
    </w:p>
    <w:p w14:paraId="319F878E" w14:textId="77777777" w:rsidR="0063419D" w:rsidRDefault="0063419D">
      <w:pPr>
        <w:rPr>
          <w:rFonts w:hint="eastAsia"/>
        </w:rPr>
      </w:pPr>
      <w:r>
        <w:rPr>
          <w:rFonts w:hint="eastAsia"/>
        </w:rPr>
        <w:t>结合“等的”探讨实际应用场景</w:t>
      </w:r>
    </w:p>
    <w:p w14:paraId="448E3D9B" w14:textId="77777777" w:rsidR="0063419D" w:rsidRDefault="0063419D">
      <w:pPr>
        <w:rPr>
          <w:rFonts w:hint="eastAsia"/>
        </w:rPr>
      </w:pPr>
      <w:r>
        <w:rPr>
          <w:rFonts w:hint="eastAsia"/>
        </w:rPr>
        <w:t>当我们把“等”和“的”结合起来构成“等的”，虽然这不是一个固定的成语或是惯用语，但在口语交流中，我们经常能听到类似“我正在等的人”这样的表达方式，这里的“等的”更多地体现了动作的目标对象。通过这种组合，我们可以更加生动形象地描述出一个人处于等待状态的具体情形，增强了语言的表现力。</w:t>
      </w:r>
    </w:p>
    <w:p w14:paraId="2C4FA74E" w14:textId="77777777" w:rsidR="0063419D" w:rsidRDefault="0063419D">
      <w:pPr>
        <w:rPr>
          <w:rFonts w:hint="eastAsia"/>
        </w:rPr>
      </w:pPr>
    </w:p>
    <w:p w14:paraId="4788A574" w14:textId="77777777" w:rsidR="0063419D" w:rsidRDefault="0063419D">
      <w:pPr>
        <w:rPr>
          <w:rFonts w:hint="eastAsia"/>
        </w:rPr>
      </w:pPr>
    </w:p>
    <w:p w14:paraId="18D0ED72" w14:textId="77777777" w:rsidR="0063419D" w:rsidRDefault="0063419D">
      <w:pPr>
        <w:rPr>
          <w:rFonts w:hint="eastAsia"/>
        </w:rPr>
      </w:pPr>
      <w:r>
        <w:rPr>
          <w:rFonts w:hint="eastAsia"/>
        </w:rPr>
        <w:t>学习心得与建议</w:t>
      </w:r>
    </w:p>
    <w:p w14:paraId="2721313D" w14:textId="77777777" w:rsidR="0063419D" w:rsidRDefault="0063419D">
      <w:pPr>
        <w:rPr>
          <w:rFonts w:hint="eastAsia"/>
        </w:rPr>
      </w:pPr>
      <w:r>
        <w:rPr>
          <w:rFonts w:hint="eastAsia"/>
        </w:rPr>
        <w:t>对于想要深入学习汉语的朋友而言，除了记忆单词本身之外，更重要的是要学会如何在实际对话中灵活运用这些词汇。针对像“等的”这样由常见单字组成的短语，可以通过阅读更多的中文材料，观看中文节目等方式加深理解，并尝试将其融入日常交流当中。同时，不断练习听、说、读、写四项基本技能，也是提高汉语水平的有效途径。</w:t>
      </w:r>
    </w:p>
    <w:p w14:paraId="7B6E3989" w14:textId="77777777" w:rsidR="0063419D" w:rsidRDefault="0063419D">
      <w:pPr>
        <w:rPr>
          <w:rFonts w:hint="eastAsia"/>
        </w:rPr>
      </w:pPr>
    </w:p>
    <w:p w14:paraId="40A8329A" w14:textId="77777777" w:rsidR="0063419D" w:rsidRDefault="00634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39416" w14:textId="4EA23A6C" w:rsidR="002C05D6" w:rsidRDefault="002C05D6"/>
    <w:sectPr w:rsidR="002C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6"/>
    <w:rsid w:val="002C05D6"/>
    <w:rsid w:val="00317C12"/>
    <w:rsid w:val="006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6A97-8216-4B34-B800-456AE69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