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59C33" w14:textId="77777777" w:rsidR="007E084A" w:rsidRDefault="007E084A">
      <w:pPr>
        <w:rPr>
          <w:rFonts w:hint="eastAsia"/>
        </w:rPr>
      </w:pPr>
    </w:p>
    <w:p w14:paraId="7AD5B3D5" w14:textId="77777777" w:rsidR="007E084A" w:rsidRDefault="007E084A">
      <w:pPr>
        <w:rPr>
          <w:rFonts w:hint="eastAsia"/>
        </w:rPr>
      </w:pPr>
      <w:r>
        <w:rPr>
          <w:rFonts w:hint="eastAsia"/>
        </w:rPr>
        <w:t>肥胖的拼音怎么拼写</w:t>
      </w:r>
    </w:p>
    <w:p w14:paraId="6AD0DE15" w14:textId="77777777" w:rsidR="007E084A" w:rsidRDefault="007E084A">
      <w:pPr>
        <w:rPr>
          <w:rFonts w:hint="eastAsia"/>
        </w:rPr>
      </w:pPr>
      <w:r>
        <w:rPr>
          <w:rFonts w:hint="eastAsia"/>
        </w:rPr>
        <w:t>肥胖，这个在现代社会越来越普遍的现象，在汉语中的拼音是“féi pàng”。对于许多人来说，了解这个词的正确发音是认识和讨论肥胖问题的第一步。肥胖不仅仅是一个外观上的变化，它还涉及到健康、生活方式以及社会文化等多个层面。</w:t>
      </w:r>
    </w:p>
    <w:p w14:paraId="053F2C3D" w14:textId="77777777" w:rsidR="007E084A" w:rsidRDefault="007E084A">
      <w:pPr>
        <w:rPr>
          <w:rFonts w:hint="eastAsia"/>
        </w:rPr>
      </w:pPr>
    </w:p>
    <w:p w14:paraId="46D47D39" w14:textId="77777777" w:rsidR="007E084A" w:rsidRDefault="007E084A">
      <w:pPr>
        <w:rPr>
          <w:rFonts w:hint="eastAsia"/>
        </w:rPr>
      </w:pPr>
    </w:p>
    <w:p w14:paraId="5DAAB35E" w14:textId="77777777" w:rsidR="007E084A" w:rsidRDefault="007E084A">
      <w:pPr>
        <w:rPr>
          <w:rFonts w:hint="eastAsia"/>
        </w:rPr>
      </w:pPr>
      <w:r>
        <w:rPr>
          <w:rFonts w:hint="eastAsia"/>
        </w:rPr>
        <w:t>肥胖的基本概念</w:t>
      </w:r>
    </w:p>
    <w:p w14:paraId="1F096D97" w14:textId="77777777" w:rsidR="007E084A" w:rsidRDefault="007E084A">
      <w:pPr>
        <w:rPr>
          <w:rFonts w:hint="eastAsia"/>
        </w:rPr>
      </w:pPr>
      <w:r>
        <w:rPr>
          <w:rFonts w:hint="eastAsia"/>
        </w:rPr>
        <w:t>肥胖指的是体内脂肪堆积过多而对健康造成不利影响的一种状态。根据世界卫生组织的标准，当一个人的身体质量指数（BMI）等于或大于30时，则认为此人患有肥胖症。在中国，考虑到亚洲人体质特征的不同，BMI达到28即被认为是肥胖。肥胖可以分为单纯性肥胖和继发性肥胖，前者没有明确的病因，后者则通常由其他疾病引起。</w:t>
      </w:r>
    </w:p>
    <w:p w14:paraId="5DF2F448" w14:textId="77777777" w:rsidR="007E084A" w:rsidRDefault="007E084A">
      <w:pPr>
        <w:rPr>
          <w:rFonts w:hint="eastAsia"/>
        </w:rPr>
      </w:pPr>
    </w:p>
    <w:p w14:paraId="22C6F479" w14:textId="77777777" w:rsidR="007E084A" w:rsidRDefault="007E084A">
      <w:pPr>
        <w:rPr>
          <w:rFonts w:hint="eastAsia"/>
        </w:rPr>
      </w:pPr>
    </w:p>
    <w:p w14:paraId="4AC609C1" w14:textId="77777777" w:rsidR="007E084A" w:rsidRDefault="007E084A">
      <w:pPr>
        <w:rPr>
          <w:rFonts w:hint="eastAsia"/>
        </w:rPr>
      </w:pPr>
      <w:r>
        <w:rPr>
          <w:rFonts w:hint="eastAsia"/>
        </w:rPr>
        <w:t>肥胖与健康的关联</w:t>
      </w:r>
    </w:p>
    <w:p w14:paraId="506185EC" w14:textId="77777777" w:rsidR="007E084A" w:rsidRDefault="007E084A">
      <w:pPr>
        <w:rPr>
          <w:rFonts w:hint="eastAsia"/>
        </w:rPr>
      </w:pPr>
      <w:r>
        <w:rPr>
          <w:rFonts w:hint="eastAsia"/>
        </w:rPr>
        <w:t>肥胖与多种慢性疾病的发生密切相关，如心血管疾病、糖尿病、高血压等。这些疾病不仅严重影响患者的生活质量，而且给家庭和社会带来了沉重的经济负担。因此，控制体重，预防肥胖变得尤为重要。通过均衡饮食、规律运动等方式，可以有效降低肥胖的风险，提高生活质量。</w:t>
      </w:r>
    </w:p>
    <w:p w14:paraId="791AB203" w14:textId="77777777" w:rsidR="007E084A" w:rsidRDefault="007E084A">
      <w:pPr>
        <w:rPr>
          <w:rFonts w:hint="eastAsia"/>
        </w:rPr>
      </w:pPr>
    </w:p>
    <w:p w14:paraId="07C5B410" w14:textId="77777777" w:rsidR="007E084A" w:rsidRDefault="007E084A">
      <w:pPr>
        <w:rPr>
          <w:rFonts w:hint="eastAsia"/>
        </w:rPr>
      </w:pPr>
    </w:p>
    <w:p w14:paraId="0987F023" w14:textId="77777777" w:rsidR="007E084A" w:rsidRDefault="007E084A">
      <w:pPr>
        <w:rPr>
          <w:rFonts w:hint="eastAsia"/>
        </w:rPr>
      </w:pPr>
      <w:r>
        <w:rPr>
          <w:rFonts w:hint="eastAsia"/>
        </w:rPr>
        <w:t>如何应对肥胖</w:t>
      </w:r>
    </w:p>
    <w:p w14:paraId="0C359F2D" w14:textId="77777777" w:rsidR="007E084A" w:rsidRDefault="007E084A">
      <w:pPr>
        <w:rPr>
          <w:rFonts w:hint="eastAsia"/>
        </w:rPr>
      </w:pPr>
      <w:r>
        <w:rPr>
          <w:rFonts w:hint="eastAsia"/>
        </w:rPr>
        <w:t>面对肥胖问题，采取科学合理的减肥方法至关重要。需要制定一个合理的饮食计划，减少高热量、高脂肪食物的摄入，增加蔬菜水果的比例。加强体育锻炼也是必不可少的，选择适合自己的运动方式，并保持长期坚持。建立健康的生活习惯，保证充足的睡眠时间，避免过度的压力，对于预防和治疗肥胖同样重要。</w:t>
      </w:r>
    </w:p>
    <w:p w14:paraId="1FF2B1AD" w14:textId="77777777" w:rsidR="007E084A" w:rsidRDefault="007E084A">
      <w:pPr>
        <w:rPr>
          <w:rFonts w:hint="eastAsia"/>
        </w:rPr>
      </w:pPr>
    </w:p>
    <w:p w14:paraId="06396C59" w14:textId="77777777" w:rsidR="007E084A" w:rsidRDefault="007E084A">
      <w:pPr>
        <w:rPr>
          <w:rFonts w:hint="eastAsia"/>
        </w:rPr>
      </w:pPr>
    </w:p>
    <w:p w14:paraId="2AE8DD78" w14:textId="77777777" w:rsidR="007E084A" w:rsidRDefault="007E084A">
      <w:pPr>
        <w:rPr>
          <w:rFonts w:hint="eastAsia"/>
        </w:rPr>
      </w:pPr>
      <w:r>
        <w:rPr>
          <w:rFonts w:hint="eastAsia"/>
        </w:rPr>
        <w:t>社会支持与自我激励</w:t>
      </w:r>
    </w:p>
    <w:p w14:paraId="0782FEC9" w14:textId="77777777" w:rsidR="007E084A" w:rsidRDefault="007E084A">
      <w:pPr>
        <w:rPr>
          <w:rFonts w:hint="eastAsia"/>
        </w:rPr>
      </w:pPr>
      <w:r>
        <w:rPr>
          <w:rFonts w:hint="eastAsia"/>
        </w:rPr>
        <w:t>在减肥的过程中，获得家人和朋友的支持会使人感到更加自信和有动力。同时，设定</w:t>
      </w:r>
      <w:r>
        <w:rPr>
          <w:rFonts w:hint="eastAsia"/>
        </w:rPr>
        <w:lastRenderedPageBreak/>
        <w:t>实际可行的目标，记录减肥过程中的点滴进步，也能极大地增强自我效能感。值得注意的是，减肥并非一蹴而就的事情，需要耐心和毅力，重要的是要找到适合自己的方法并持之以恒。</w:t>
      </w:r>
    </w:p>
    <w:p w14:paraId="7202F443" w14:textId="77777777" w:rsidR="007E084A" w:rsidRDefault="007E084A">
      <w:pPr>
        <w:rPr>
          <w:rFonts w:hint="eastAsia"/>
        </w:rPr>
      </w:pPr>
    </w:p>
    <w:p w14:paraId="1C9CFA61" w14:textId="77777777" w:rsidR="007E084A" w:rsidRDefault="007E084A">
      <w:pPr>
        <w:rPr>
          <w:rFonts w:hint="eastAsia"/>
        </w:rPr>
      </w:pPr>
    </w:p>
    <w:p w14:paraId="650BA302" w14:textId="77777777" w:rsidR="007E084A" w:rsidRDefault="007E0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1D680" w14:textId="4D3E2B30" w:rsidR="009B0B50" w:rsidRDefault="009B0B50"/>
    <w:sectPr w:rsidR="009B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50"/>
    <w:rsid w:val="00317C12"/>
    <w:rsid w:val="007E084A"/>
    <w:rsid w:val="009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66F0-2325-4F59-83CF-422F9F3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