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9DC1" w14:textId="77777777" w:rsidR="002E54AD" w:rsidRDefault="002E54AD">
      <w:pPr>
        <w:rPr>
          <w:rFonts w:hint="eastAsia"/>
        </w:rPr>
      </w:pPr>
      <w:r>
        <w:rPr>
          <w:rFonts w:hint="eastAsia"/>
        </w:rPr>
        <w:t>蜚短流长的拼音</w:t>
      </w:r>
    </w:p>
    <w:p w14:paraId="02F504CB" w14:textId="77777777" w:rsidR="002E54AD" w:rsidRDefault="002E54AD">
      <w:pPr>
        <w:rPr>
          <w:rFonts w:hint="eastAsia"/>
        </w:rPr>
      </w:pPr>
      <w:r>
        <w:rPr>
          <w:rFonts w:hint="eastAsia"/>
        </w:rPr>
        <w:t>蜚短流长“fēi duǎn liú cháng”这一成语，通常用来形容传播没有根据或不实的消息和传闻。这些消息往往包含负面的内容，旨在损害某人的名誉或形象。在现代社会中，随着互联网的发展，信息传播的速度大大加快，蜚短流长的现象也变得更为普遍。</w:t>
      </w:r>
    </w:p>
    <w:p w14:paraId="11D06D58" w14:textId="77777777" w:rsidR="002E54AD" w:rsidRDefault="002E54AD">
      <w:pPr>
        <w:rPr>
          <w:rFonts w:hint="eastAsia"/>
        </w:rPr>
      </w:pPr>
    </w:p>
    <w:p w14:paraId="7A86A06B" w14:textId="77777777" w:rsidR="002E54AD" w:rsidRDefault="002E54AD">
      <w:pPr>
        <w:rPr>
          <w:rFonts w:hint="eastAsia"/>
        </w:rPr>
      </w:pPr>
    </w:p>
    <w:p w14:paraId="3D426E7A" w14:textId="77777777" w:rsidR="002E54AD" w:rsidRDefault="002E54AD">
      <w:pPr>
        <w:rPr>
          <w:rFonts w:hint="eastAsia"/>
        </w:rPr>
      </w:pPr>
      <w:r>
        <w:rPr>
          <w:rFonts w:hint="eastAsia"/>
        </w:rPr>
        <w:t>起源与演变</w:t>
      </w:r>
    </w:p>
    <w:p w14:paraId="21971CB4" w14:textId="77777777" w:rsidR="002E54AD" w:rsidRDefault="002E54AD">
      <w:pPr>
        <w:rPr>
          <w:rFonts w:hint="eastAsia"/>
        </w:rPr>
      </w:pPr>
      <w:r>
        <w:rPr>
          <w:rFonts w:hint="eastAsia"/>
        </w:rPr>
        <w:t>“蜚短流长”这个词语最早出现在古代文献中，其字面意思是指轻飘的短语和流淌的长言。随着时间的推移，这个词语的意义逐渐演变为今天所指的传播谣言或闲话。历史上，这种现象多见于宫廷斗争或是民间的口耳相传之中。在网络时代背景下，蜚短流长不再局限于口头传播，而是通过社交媒体、论坛等平台迅速扩散。</w:t>
      </w:r>
    </w:p>
    <w:p w14:paraId="34C31105" w14:textId="77777777" w:rsidR="002E54AD" w:rsidRDefault="002E54AD">
      <w:pPr>
        <w:rPr>
          <w:rFonts w:hint="eastAsia"/>
        </w:rPr>
      </w:pPr>
    </w:p>
    <w:p w14:paraId="13E9680D" w14:textId="77777777" w:rsidR="002E54AD" w:rsidRDefault="002E54AD">
      <w:pPr>
        <w:rPr>
          <w:rFonts w:hint="eastAsia"/>
        </w:rPr>
      </w:pPr>
    </w:p>
    <w:p w14:paraId="28C7A42F" w14:textId="77777777" w:rsidR="002E54AD" w:rsidRDefault="002E54AD">
      <w:pPr>
        <w:rPr>
          <w:rFonts w:hint="eastAsia"/>
        </w:rPr>
      </w:pPr>
      <w:r>
        <w:rPr>
          <w:rFonts w:hint="eastAsia"/>
        </w:rPr>
        <w:t>影响分析</w:t>
      </w:r>
    </w:p>
    <w:p w14:paraId="2638A72B" w14:textId="77777777" w:rsidR="002E54AD" w:rsidRDefault="002E54AD">
      <w:pPr>
        <w:rPr>
          <w:rFonts w:hint="eastAsia"/>
        </w:rPr>
      </w:pPr>
      <w:r>
        <w:rPr>
          <w:rFonts w:hint="eastAsia"/>
        </w:rPr>
        <w:t>蜚短流长对个人和社会都有可能造成负面影响。对于个人而言，不实的信息可能会严重损害一个人的声誉，甚至影响到他们的职业生涯和个人生活。社会层面来看，如果任由蜚短流长泛滥，会破坏公共秩序，降低公众的信任度，并可能导致不必要的恐慌和社会分裂。因此，面对蜚短流长的信息时，保持批判性思维，查证信息的真实性显得尤为重要。</w:t>
      </w:r>
    </w:p>
    <w:p w14:paraId="3CB2A26B" w14:textId="77777777" w:rsidR="002E54AD" w:rsidRDefault="002E54AD">
      <w:pPr>
        <w:rPr>
          <w:rFonts w:hint="eastAsia"/>
        </w:rPr>
      </w:pPr>
    </w:p>
    <w:p w14:paraId="2743D5D3" w14:textId="77777777" w:rsidR="002E54AD" w:rsidRDefault="002E54AD">
      <w:pPr>
        <w:rPr>
          <w:rFonts w:hint="eastAsia"/>
        </w:rPr>
      </w:pPr>
    </w:p>
    <w:p w14:paraId="6413F10D" w14:textId="77777777" w:rsidR="002E54AD" w:rsidRDefault="002E54AD">
      <w:pPr>
        <w:rPr>
          <w:rFonts w:hint="eastAsia"/>
        </w:rPr>
      </w:pPr>
      <w:r>
        <w:rPr>
          <w:rFonts w:hint="eastAsia"/>
        </w:rPr>
        <w:t>如何应对蜚短流长</w:t>
      </w:r>
    </w:p>
    <w:p w14:paraId="21CD66DA" w14:textId="77777777" w:rsidR="002E54AD" w:rsidRDefault="002E54AD">
      <w:pPr>
        <w:rPr>
          <w:rFonts w:hint="eastAsia"/>
        </w:rPr>
      </w:pPr>
      <w:r>
        <w:rPr>
          <w:rFonts w:hint="eastAsia"/>
        </w:rPr>
        <w:t>作为信息的消费者，我们需要培养自己的媒介素养，学会区分信息的真伪。当遇到可疑信息时，不妨先暂停分享，进行核实。媒体平台也有责任加强对内容的审核，减少虚假信息的传播。法律手段也是解决这一问题的重要途径之一。对于故意传播不实信息并造成严重后果的行为，应该依法追究责任。</w:t>
      </w:r>
    </w:p>
    <w:p w14:paraId="02EBC8D6" w14:textId="77777777" w:rsidR="002E54AD" w:rsidRDefault="002E54AD">
      <w:pPr>
        <w:rPr>
          <w:rFonts w:hint="eastAsia"/>
        </w:rPr>
      </w:pPr>
    </w:p>
    <w:p w14:paraId="3561AEE4" w14:textId="77777777" w:rsidR="002E54AD" w:rsidRDefault="002E54AD">
      <w:pPr>
        <w:rPr>
          <w:rFonts w:hint="eastAsia"/>
        </w:rPr>
      </w:pPr>
    </w:p>
    <w:p w14:paraId="4BFDE631" w14:textId="77777777" w:rsidR="002E54AD" w:rsidRDefault="002E54AD">
      <w:pPr>
        <w:rPr>
          <w:rFonts w:hint="eastAsia"/>
        </w:rPr>
      </w:pPr>
      <w:r>
        <w:rPr>
          <w:rFonts w:hint="eastAsia"/>
        </w:rPr>
        <w:t>最后的总结</w:t>
      </w:r>
    </w:p>
    <w:p w14:paraId="2B24A301" w14:textId="77777777" w:rsidR="002E54AD" w:rsidRDefault="002E54AD">
      <w:pPr>
        <w:rPr>
          <w:rFonts w:hint="eastAsia"/>
        </w:rPr>
      </w:pPr>
      <w:r>
        <w:rPr>
          <w:rFonts w:hint="eastAsia"/>
        </w:rPr>
        <w:t>“蜚短流长”的现象是人类社会长期以来面临的一个挑战。随着信息技术的不断进步，这个问题或许会变得更加复杂。然而，通过提高公众的媒介素养、加强媒体责任意识以</w:t>
      </w:r>
      <w:r>
        <w:rPr>
          <w:rFonts w:hint="eastAsia"/>
        </w:rPr>
        <w:lastRenderedPageBreak/>
        <w:t>及完善相关法律法规，我们可以有效地遏制这一不良现象，共同营造一个更加健康、和谐的信息环境。</w:t>
      </w:r>
    </w:p>
    <w:p w14:paraId="66335433" w14:textId="77777777" w:rsidR="002E54AD" w:rsidRDefault="002E54AD">
      <w:pPr>
        <w:rPr>
          <w:rFonts w:hint="eastAsia"/>
        </w:rPr>
      </w:pPr>
    </w:p>
    <w:p w14:paraId="4CB114E3" w14:textId="77777777" w:rsidR="002E54AD" w:rsidRDefault="002E5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2E745" w14:textId="5A3209DC" w:rsidR="00860606" w:rsidRDefault="00860606"/>
    <w:sectPr w:rsidR="0086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06"/>
    <w:rsid w:val="002E54AD"/>
    <w:rsid w:val="00317C12"/>
    <w:rsid w:val="0086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5FA00-F052-4F5E-A156-D7242FE0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