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5300D" w14:textId="77777777" w:rsidR="000C56DB" w:rsidRDefault="000C56DB">
      <w:pPr>
        <w:rPr>
          <w:rFonts w:hint="eastAsia"/>
        </w:rPr>
      </w:pPr>
    </w:p>
    <w:p w14:paraId="018CDF4B" w14:textId="77777777" w:rsidR="000C56DB" w:rsidRDefault="000C56DB">
      <w:pPr>
        <w:rPr>
          <w:rFonts w:hint="eastAsia"/>
        </w:rPr>
      </w:pPr>
      <w:r>
        <w:rPr>
          <w:rFonts w:hint="eastAsia"/>
        </w:rPr>
        <w:t>调和的拼音和意思</w:t>
      </w:r>
    </w:p>
    <w:p w14:paraId="1C22D614" w14:textId="77777777" w:rsidR="000C56DB" w:rsidRDefault="000C56DB">
      <w:pPr>
        <w:rPr>
          <w:rFonts w:hint="eastAsia"/>
        </w:rPr>
      </w:pPr>
      <w:r>
        <w:rPr>
          <w:rFonts w:hint="eastAsia"/>
        </w:rPr>
        <w:t>调和，拼音为“tiáo hé”，在汉语中是一个多义词，主要用于描述不同事物之间的协调、配合或者使不和谐的事物变得和谐的过程。这个词语涵盖了从音乐到人际关系，再到食物调味等多个领域的广泛含义。调和不仅仅是一种状态的描述，更是一种行为过程，体现了人们追求和谐与平衡的价值观。</w:t>
      </w:r>
    </w:p>
    <w:p w14:paraId="3EBC1DF5" w14:textId="77777777" w:rsidR="000C56DB" w:rsidRDefault="000C56DB">
      <w:pPr>
        <w:rPr>
          <w:rFonts w:hint="eastAsia"/>
        </w:rPr>
      </w:pPr>
    </w:p>
    <w:p w14:paraId="1D260B18" w14:textId="77777777" w:rsidR="000C56DB" w:rsidRDefault="000C56DB">
      <w:pPr>
        <w:rPr>
          <w:rFonts w:hint="eastAsia"/>
        </w:rPr>
      </w:pPr>
    </w:p>
    <w:p w14:paraId="08DE137F" w14:textId="77777777" w:rsidR="000C56DB" w:rsidRDefault="000C56DB">
      <w:pPr>
        <w:rPr>
          <w:rFonts w:hint="eastAsia"/>
        </w:rPr>
      </w:pPr>
      <w:r>
        <w:rPr>
          <w:rFonts w:hint="eastAsia"/>
        </w:rPr>
        <w:t>调和在音乐中的意义</w:t>
      </w:r>
    </w:p>
    <w:p w14:paraId="0E38873D" w14:textId="77777777" w:rsidR="000C56DB" w:rsidRDefault="000C56DB">
      <w:pPr>
        <w:rPr>
          <w:rFonts w:hint="eastAsia"/>
        </w:rPr>
      </w:pPr>
      <w:r>
        <w:rPr>
          <w:rFonts w:hint="eastAsia"/>
        </w:rPr>
        <w:t>在音乐领域，“调和”指的是音符之间的和谐关系，特别是指和弦之间如何相互作用以产生悦耳的声音。调和是音乐理论的重要组成部分，它研究的是声音之间的关系以及这些关系如何影响听众的感受。通过调和，作曲家可以创作出既复杂又美妙的音乐作品，给听众带来愉悦的听觉体验。在乐器演奏中，调和技巧也是演奏者必须掌握的关键技能之一，它帮助演奏者准确地表达音乐作品的情感深度。</w:t>
      </w:r>
    </w:p>
    <w:p w14:paraId="4EE5FA91" w14:textId="77777777" w:rsidR="000C56DB" w:rsidRDefault="000C56DB">
      <w:pPr>
        <w:rPr>
          <w:rFonts w:hint="eastAsia"/>
        </w:rPr>
      </w:pPr>
    </w:p>
    <w:p w14:paraId="5D01EE25" w14:textId="77777777" w:rsidR="000C56DB" w:rsidRDefault="000C56DB">
      <w:pPr>
        <w:rPr>
          <w:rFonts w:hint="eastAsia"/>
        </w:rPr>
      </w:pPr>
    </w:p>
    <w:p w14:paraId="35BE1420" w14:textId="77777777" w:rsidR="000C56DB" w:rsidRDefault="000C56DB">
      <w:pPr>
        <w:rPr>
          <w:rFonts w:hint="eastAsia"/>
        </w:rPr>
      </w:pPr>
      <w:r>
        <w:rPr>
          <w:rFonts w:hint="eastAsia"/>
        </w:rPr>
        <w:t>调和在人际关系中的应用</w:t>
      </w:r>
    </w:p>
    <w:p w14:paraId="6B6E2990" w14:textId="77777777" w:rsidR="000C56DB" w:rsidRDefault="000C56DB">
      <w:pPr>
        <w:rPr>
          <w:rFonts w:hint="eastAsia"/>
        </w:rPr>
      </w:pPr>
      <w:r>
        <w:rPr>
          <w:rFonts w:hint="eastAsia"/>
        </w:rPr>
        <w:t>除了音乐之外，“调和”一词还经常被用于描述人际关系中的协调与妥协。在一个团队或家庭环境中，成员间的观点和利益可能存在差异。这时，就需要有人扮演调和者的角色，帮助各方找到共同点，解决分歧，从而维护良好的关系。调和并不意味着牺牲个人立场，而是寻找一种方式，让每个人都能感到被理解并接受解决方案。这种能力对于促进合作、增强团队凝聚力具有重要作用。</w:t>
      </w:r>
    </w:p>
    <w:p w14:paraId="5A3B336D" w14:textId="77777777" w:rsidR="000C56DB" w:rsidRDefault="000C56DB">
      <w:pPr>
        <w:rPr>
          <w:rFonts w:hint="eastAsia"/>
        </w:rPr>
      </w:pPr>
    </w:p>
    <w:p w14:paraId="67BC0B5A" w14:textId="77777777" w:rsidR="000C56DB" w:rsidRDefault="000C56DB">
      <w:pPr>
        <w:rPr>
          <w:rFonts w:hint="eastAsia"/>
        </w:rPr>
      </w:pPr>
    </w:p>
    <w:p w14:paraId="5BB55259" w14:textId="77777777" w:rsidR="000C56DB" w:rsidRDefault="000C56DB">
      <w:pPr>
        <w:rPr>
          <w:rFonts w:hint="eastAsia"/>
        </w:rPr>
      </w:pPr>
      <w:r>
        <w:rPr>
          <w:rFonts w:hint="eastAsia"/>
        </w:rPr>
        <w:t>调和在烹饪艺术中的体现</w:t>
      </w:r>
    </w:p>
    <w:p w14:paraId="67920E22" w14:textId="77777777" w:rsidR="000C56DB" w:rsidRDefault="000C56DB">
      <w:pPr>
        <w:rPr>
          <w:rFonts w:hint="eastAsia"/>
        </w:rPr>
      </w:pPr>
      <w:r>
        <w:rPr>
          <w:rFonts w:hint="eastAsia"/>
        </w:rPr>
        <w:t>在烹饪艺术中，“调和”同样占有重要地位。厨师们通过精心挑选和搭配各种食材及调料来达到味觉上的和谐。一道成功的菜肴不仅要满足人们的口味需求，还要注重营养均衡，色彩搭配等各个方面。这要求厨师对每种食材的特点有深刻的理解，并能够巧妙地将它们组合在一起，创造出既美味又健康的菜品。可以说，调和是烹饪艺术的灵魂所在，它让简单的食材变成令人难忘的美食。</w:t>
      </w:r>
    </w:p>
    <w:p w14:paraId="338AC5D6" w14:textId="77777777" w:rsidR="000C56DB" w:rsidRDefault="000C56DB">
      <w:pPr>
        <w:rPr>
          <w:rFonts w:hint="eastAsia"/>
        </w:rPr>
      </w:pPr>
    </w:p>
    <w:p w14:paraId="07D3DECF" w14:textId="77777777" w:rsidR="000C56DB" w:rsidRDefault="000C56DB">
      <w:pPr>
        <w:rPr>
          <w:rFonts w:hint="eastAsia"/>
        </w:rPr>
      </w:pPr>
    </w:p>
    <w:p w14:paraId="2BBFCBB1" w14:textId="77777777" w:rsidR="000C56DB" w:rsidRDefault="000C56DB">
      <w:pPr>
        <w:rPr>
          <w:rFonts w:hint="eastAsia"/>
        </w:rPr>
      </w:pPr>
      <w:r>
        <w:rPr>
          <w:rFonts w:hint="eastAsia"/>
        </w:rPr>
        <w:t>最后的总结</w:t>
      </w:r>
    </w:p>
    <w:p w14:paraId="3D41BBC9" w14:textId="77777777" w:rsidR="000C56DB" w:rsidRDefault="000C56DB">
      <w:pPr>
        <w:rPr>
          <w:rFonts w:hint="eastAsia"/>
        </w:rPr>
      </w:pPr>
      <w:r>
        <w:rPr>
          <w:rFonts w:hint="eastAsia"/>
        </w:rPr>
        <w:t>“调和”这个词蕴含了丰富的文化内涵和实践价值。无论是在音乐创作、人际交往还是美食制作等领域，调和都起着至关重要的作用。它不仅是连接不同元素之间的桥梁，更是实现整体和谐统一的关键因素。通过对调和理念的学习和实践，我们可以在各自的领域内创造更多美好与和谐。</w:t>
      </w:r>
    </w:p>
    <w:p w14:paraId="7C78F4CB" w14:textId="77777777" w:rsidR="000C56DB" w:rsidRDefault="000C56DB">
      <w:pPr>
        <w:rPr>
          <w:rFonts w:hint="eastAsia"/>
        </w:rPr>
      </w:pPr>
    </w:p>
    <w:p w14:paraId="7D70A068" w14:textId="77777777" w:rsidR="000C56DB" w:rsidRDefault="000C56DB">
      <w:pPr>
        <w:rPr>
          <w:rFonts w:hint="eastAsia"/>
        </w:rPr>
      </w:pPr>
    </w:p>
    <w:p w14:paraId="33521820" w14:textId="77777777" w:rsidR="000C56DB" w:rsidRDefault="000C56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71BA84" w14:textId="64C6A26D" w:rsidR="003060FE" w:rsidRDefault="003060FE"/>
    <w:sectPr w:rsidR="00306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FE"/>
    <w:rsid w:val="000C56DB"/>
    <w:rsid w:val="003060FE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9B082-9564-401D-8692-748D780B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