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6C20D" w14:textId="77777777" w:rsidR="006F6880" w:rsidRDefault="006F6880">
      <w:pPr>
        <w:rPr>
          <w:rFonts w:hint="eastAsia"/>
        </w:rPr>
      </w:pPr>
    </w:p>
    <w:p w14:paraId="3DFBA982" w14:textId="77777777" w:rsidR="006F6880" w:rsidRDefault="006F6880">
      <w:pPr>
        <w:rPr>
          <w:rFonts w:hint="eastAsia"/>
        </w:rPr>
      </w:pPr>
      <w:r>
        <w:rPr>
          <w:rFonts w:hint="eastAsia"/>
        </w:rPr>
        <w:t>顿时的拼音字母</w:t>
      </w:r>
    </w:p>
    <w:p w14:paraId="516F7CD6" w14:textId="77777777" w:rsidR="006F6880" w:rsidRDefault="006F6880">
      <w:pPr>
        <w:rPr>
          <w:rFonts w:hint="eastAsia"/>
        </w:rPr>
      </w:pPr>
      <w:r>
        <w:rPr>
          <w:rFonts w:hint="eastAsia"/>
        </w:rPr>
        <w:t>顿时，“dùn shí”，这个词组在汉语中用来描述某件事情或状态发生得非常突然，几乎是在一瞬间完成的变化。它不仅体现了时间上的急促性，还带有某种程度的意外感。无论是在日常对话中还是文学作品里，“顿时”一词都被广泛使用，以表达出乎意料的快速变化。</w:t>
      </w:r>
    </w:p>
    <w:p w14:paraId="6990139B" w14:textId="77777777" w:rsidR="006F6880" w:rsidRDefault="006F6880">
      <w:pPr>
        <w:rPr>
          <w:rFonts w:hint="eastAsia"/>
        </w:rPr>
      </w:pPr>
    </w:p>
    <w:p w14:paraId="45396E31" w14:textId="77777777" w:rsidR="006F6880" w:rsidRDefault="006F6880">
      <w:pPr>
        <w:rPr>
          <w:rFonts w:hint="eastAsia"/>
        </w:rPr>
      </w:pPr>
    </w:p>
    <w:p w14:paraId="449B3E67" w14:textId="77777777" w:rsidR="006F6880" w:rsidRDefault="006F6880">
      <w:pPr>
        <w:rPr>
          <w:rFonts w:hint="eastAsia"/>
        </w:rPr>
      </w:pPr>
      <w:r>
        <w:rPr>
          <w:rFonts w:hint="eastAsia"/>
        </w:rPr>
        <w:t>语言中的“顿时”</w:t>
      </w:r>
    </w:p>
    <w:p w14:paraId="5BF0C082" w14:textId="77777777" w:rsidR="006F6880" w:rsidRDefault="006F6880">
      <w:pPr>
        <w:rPr>
          <w:rFonts w:hint="eastAsia"/>
        </w:rPr>
      </w:pPr>
      <w:r>
        <w:rPr>
          <w:rFonts w:hint="eastAsia"/>
        </w:rPr>
        <w:t>在汉语的丰富词汇库中，“顿时”是一个充满活力和表现力的词语。它能够帮助说话者或作者精确地传达出某一情境下的迅速转变。例如，在叙述一个故事时，使用“顿时”可以有效地强调某个关键时刻的紧迫性和突发性，使读者更容易被带入到情节之中。这个词语还能增加文本的情感层次，让描述更加生动、具体。</w:t>
      </w:r>
    </w:p>
    <w:p w14:paraId="732CBC93" w14:textId="77777777" w:rsidR="006F6880" w:rsidRDefault="006F6880">
      <w:pPr>
        <w:rPr>
          <w:rFonts w:hint="eastAsia"/>
        </w:rPr>
      </w:pPr>
    </w:p>
    <w:p w14:paraId="6012F2D0" w14:textId="77777777" w:rsidR="006F6880" w:rsidRDefault="006F6880">
      <w:pPr>
        <w:rPr>
          <w:rFonts w:hint="eastAsia"/>
        </w:rPr>
      </w:pPr>
    </w:p>
    <w:p w14:paraId="003C07BC" w14:textId="77777777" w:rsidR="006F6880" w:rsidRDefault="006F6880">
      <w:pPr>
        <w:rPr>
          <w:rFonts w:hint="eastAsia"/>
        </w:rPr>
      </w:pPr>
      <w:r>
        <w:rPr>
          <w:rFonts w:hint="eastAsia"/>
        </w:rPr>
        <w:t>“顿时”的应用场景</w:t>
      </w:r>
    </w:p>
    <w:p w14:paraId="443BD62A" w14:textId="77777777" w:rsidR="006F6880" w:rsidRDefault="006F6880">
      <w:pPr>
        <w:rPr>
          <w:rFonts w:hint="eastAsia"/>
        </w:rPr>
      </w:pPr>
      <w:r>
        <w:rPr>
          <w:rFonts w:hint="eastAsia"/>
        </w:rPr>
        <w:t>“顿时”一词的应用场景十分广泛。无论是形容天气的骤变，如“天空中乌云密布，顿时下起了大雨”，还是描述人们情感的瞬间波动，“听到这个消息，她顿时泪流满面”，都离不开这个词的巧妙运用。在这些例子中，“顿时”不仅仅是一个连接前后句子的工具，更是增强语句感染力的重要元素。</w:t>
      </w:r>
    </w:p>
    <w:p w14:paraId="2FBB0F7E" w14:textId="77777777" w:rsidR="006F6880" w:rsidRDefault="006F6880">
      <w:pPr>
        <w:rPr>
          <w:rFonts w:hint="eastAsia"/>
        </w:rPr>
      </w:pPr>
    </w:p>
    <w:p w14:paraId="6CCCF7D5" w14:textId="77777777" w:rsidR="006F6880" w:rsidRDefault="006F6880">
      <w:pPr>
        <w:rPr>
          <w:rFonts w:hint="eastAsia"/>
        </w:rPr>
      </w:pPr>
    </w:p>
    <w:p w14:paraId="28BA2C43" w14:textId="77777777" w:rsidR="006F6880" w:rsidRDefault="006F6880">
      <w:pPr>
        <w:rPr>
          <w:rFonts w:hint="eastAsia"/>
        </w:rPr>
      </w:pPr>
      <w:r>
        <w:rPr>
          <w:rFonts w:hint="eastAsia"/>
        </w:rPr>
        <w:t>学习“顿时”的重要性</w:t>
      </w:r>
    </w:p>
    <w:p w14:paraId="726BC4A9" w14:textId="77777777" w:rsidR="006F6880" w:rsidRDefault="006F6880">
      <w:pPr>
        <w:rPr>
          <w:rFonts w:hint="eastAsia"/>
        </w:rPr>
      </w:pPr>
      <w:r>
        <w:rPr>
          <w:rFonts w:hint="eastAsia"/>
        </w:rPr>
        <w:t>对于汉语学习者来说，掌握像“顿时”这样的高频词汇是提升语言能力的关键步骤之一。了解并熟练使用这类词语，不仅能提高口语表达的自然流畅度，还可以增强书面表达的准确性和丰富性。因此，在汉语学习过程中，给予类似“顿时”这样具有独特意义和功能的词汇足够的重视是非常必要的。</w:t>
      </w:r>
    </w:p>
    <w:p w14:paraId="49205C6F" w14:textId="77777777" w:rsidR="006F6880" w:rsidRDefault="006F6880">
      <w:pPr>
        <w:rPr>
          <w:rFonts w:hint="eastAsia"/>
        </w:rPr>
      </w:pPr>
    </w:p>
    <w:p w14:paraId="48B8F717" w14:textId="77777777" w:rsidR="006F6880" w:rsidRDefault="006F6880">
      <w:pPr>
        <w:rPr>
          <w:rFonts w:hint="eastAsia"/>
        </w:rPr>
      </w:pPr>
    </w:p>
    <w:p w14:paraId="4EB6F9FD" w14:textId="77777777" w:rsidR="006F6880" w:rsidRDefault="006F6880">
      <w:pPr>
        <w:rPr>
          <w:rFonts w:hint="eastAsia"/>
        </w:rPr>
      </w:pPr>
      <w:r>
        <w:rPr>
          <w:rFonts w:hint="eastAsia"/>
        </w:rPr>
        <w:t>最后的总结</w:t>
      </w:r>
    </w:p>
    <w:p w14:paraId="2E560315" w14:textId="77777777" w:rsidR="006F6880" w:rsidRDefault="006F6880">
      <w:pPr>
        <w:rPr>
          <w:rFonts w:hint="eastAsia"/>
        </w:rPr>
      </w:pPr>
      <w:r>
        <w:rPr>
          <w:rFonts w:hint="eastAsia"/>
        </w:rPr>
        <w:t>“顿时”作为汉语中一个表示突然性的副词，承载着丰富的文化内涵和实用价值。它不仅是沟通交流中的润滑剂，也是描绘世界、表达感受的有效工具。通过深入理解和灵活应用“顿时”，我们能够更精准地捕捉生活中的瞬息万变，并将之转化为富有感染力的语言表述。希望每一位汉语爱好者都能在自己的学习旅程中发现“顿时”的魅力，并将其内化为自身语言技能的一部分。</w:t>
      </w:r>
    </w:p>
    <w:p w14:paraId="6A99B887" w14:textId="77777777" w:rsidR="006F6880" w:rsidRDefault="006F6880">
      <w:pPr>
        <w:rPr>
          <w:rFonts w:hint="eastAsia"/>
        </w:rPr>
      </w:pPr>
    </w:p>
    <w:p w14:paraId="5A12C4F9" w14:textId="77777777" w:rsidR="006F6880" w:rsidRDefault="006F6880">
      <w:pPr>
        <w:rPr>
          <w:rFonts w:hint="eastAsia"/>
        </w:rPr>
      </w:pPr>
    </w:p>
    <w:p w14:paraId="3AE903E8" w14:textId="77777777" w:rsidR="006F6880" w:rsidRDefault="006F68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4A60C5" w14:textId="425E68D8" w:rsidR="00F37669" w:rsidRDefault="00F37669"/>
    <w:sectPr w:rsidR="00F376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69"/>
    <w:rsid w:val="00317C12"/>
    <w:rsid w:val="006F6880"/>
    <w:rsid w:val="00F3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7FFD7-9137-4EED-BA48-6C6F3100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76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7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76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76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76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76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76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76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76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76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76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76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76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76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76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76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76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76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76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7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76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76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7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76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76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76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76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76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76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