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6F6F" w14:textId="77777777" w:rsidR="00D91ED4" w:rsidRDefault="00D91ED4">
      <w:pPr>
        <w:rPr>
          <w:rFonts w:hint="eastAsia"/>
        </w:rPr>
      </w:pPr>
    </w:p>
    <w:p w14:paraId="1E93A711" w14:textId="77777777" w:rsidR="00D91ED4" w:rsidRDefault="00D91ED4">
      <w:pPr>
        <w:rPr>
          <w:rFonts w:hint="eastAsia"/>
        </w:rPr>
      </w:pPr>
      <w:r>
        <w:rPr>
          <w:rFonts w:hint="eastAsia"/>
        </w:rPr>
        <w:t>飞沙走石的拼音怎么写</w:t>
      </w:r>
    </w:p>
    <w:p w14:paraId="5082177E" w14:textId="77777777" w:rsidR="00D91ED4" w:rsidRDefault="00D91ED4">
      <w:pPr>
        <w:rPr>
          <w:rFonts w:hint="eastAsia"/>
        </w:rPr>
      </w:pPr>
      <w:r>
        <w:rPr>
          <w:rFonts w:hint="eastAsia"/>
        </w:rPr>
        <w:t>飞沙走石“fēi shā zǒu shí”，这一成语形象地描绘了风势猛烈，吹起地面的沙土和小石块随风飞扬的情景。它不仅是一种自然现象的生动描述，也常被用来比喻形势的严峻或者形容事情发展得非常迅速而激烈。</w:t>
      </w:r>
    </w:p>
    <w:p w14:paraId="19242D53" w14:textId="77777777" w:rsidR="00D91ED4" w:rsidRDefault="00D91ED4">
      <w:pPr>
        <w:rPr>
          <w:rFonts w:hint="eastAsia"/>
        </w:rPr>
      </w:pPr>
    </w:p>
    <w:p w14:paraId="379F958D" w14:textId="77777777" w:rsidR="00D91ED4" w:rsidRDefault="00D91ED4">
      <w:pPr>
        <w:rPr>
          <w:rFonts w:hint="eastAsia"/>
        </w:rPr>
      </w:pPr>
    </w:p>
    <w:p w14:paraId="2B71D26A" w14:textId="77777777" w:rsidR="00D91ED4" w:rsidRDefault="00D91ED4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40559BA3" w14:textId="77777777" w:rsidR="00D91ED4" w:rsidRDefault="00D91ED4">
      <w:pPr>
        <w:rPr>
          <w:rFonts w:hint="eastAsia"/>
        </w:rPr>
      </w:pPr>
      <w:r>
        <w:rPr>
          <w:rFonts w:hint="eastAsia"/>
        </w:rPr>
        <w:t>关于“飞沙走石”这个成语的确切出处目前尚无定论，但可以确定的是，它早已深深扎根于中华文化之中。在古代文献中，我们经常可以看到类似场景的描写，用以增强文章的表现力和感染力。例如，在描述战场上的厮杀或是大自然的威力时，文人墨客们往往会采用“飞沙走石”这样的词汇来增加文章的张力和视觉冲击力。</w:t>
      </w:r>
    </w:p>
    <w:p w14:paraId="5C730120" w14:textId="77777777" w:rsidR="00D91ED4" w:rsidRDefault="00D91ED4">
      <w:pPr>
        <w:rPr>
          <w:rFonts w:hint="eastAsia"/>
        </w:rPr>
      </w:pPr>
    </w:p>
    <w:p w14:paraId="4FCB95D6" w14:textId="77777777" w:rsidR="00D91ED4" w:rsidRDefault="00D91ED4">
      <w:pPr>
        <w:rPr>
          <w:rFonts w:hint="eastAsia"/>
        </w:rPr>
      </w:pPr>
    </w:p>
    <w:p w14:paraId="456E9372" w14:textId="77777777" w:rsidR="00D91ED4" w:rsidRDefault="00D91ED4">
      <w:pPr>
        <w:rPr>
          <w:rFonts w:hint="eastAsia"/>
        </w:rPr>
      </w:pPr>
      <w:r>
        <w:rPr>
          <w:rFonts w:hint="eastAsia"/>
        </w:rPr>
        <w:t>成语的实际应用</w:t>
      </w:r>
    </w:p>
    <w:p w14:paraId="3A27A905" w14:textId="77777777" w:rsidR="00D91ED4" w:rsidRDefault="00D91ED4">
      <w:pPr>
        <w:rPr>
          <w:rFonts w:hint="eastAsia"/>
        </w:rPr>
      </w:pPr>
      <w:r>
        <w:rPr>
          <w:rFonts w:hint="eastAsia"/>
        </w:rPr>
        <w:t>在现代汉语中，“飞沙走石”依然是一个十分活跃的成语，广泛应用于文学创作、新闻报道以及日常交流中。无论是在描述自然灾害的强大破坏力，还是在形容某种社会运动或变革的迅猛进程时，都可以看到它的身影。比如，当我们谈论到一场突如其来的沙尘暴席卷而来，给当地居民的生活带来极大不便时，就可以说这场沙尘暴“飞沙走石”，以此来强调其强大的破坏性和不可预测性。</w:t>
      </w:r>
    </w:p>
    <w:p w14:paraId="7882098F" w14:textId="77777777" w:rsidR="00D91ED4" w:rsidRDefault="00D91ED4">
      <w:pPr>
        <w:rPr>
          <w:rFonts w:hint="eastAsia"/>
        </w:rPr>
      </w:pPr>
    </w:p>
    <w:p w14:paraId="665F2B17" w14:textId="77777777" w:rsidR="00D91ED4" w:rsidRDefault="00D91ED4">
      <w:pPr>
        <w:rPr>
          <w:rFonts w:hint="eastAsia"/>
        </w:rPr>
      </w:pPr>
    </w:p>
    <w:p w14:paraId="18519A34" w14:textId="77777777" w:rsidR="00D91ED4" w:rsidRDefault="00D91ED4">
      <w:pPr>
        <w:rPr>
          <w:rFonts w:hint="eastAsia"/>
        </w:rPr>
      </w:pPr>
      <w:r>
        <w:rPr>
          <w:rFonts w:hint="eastAsia"/>
        </w:rPr>
        <w:t>成语的学习价值</w:t>
      </w:r>
    </w:p>
    <w:p w14:paraId="72364196" w14:textId="77777777" w:rsidR="00D91ED4" w:rsidRDefault="00D91ED4">
      <w:pPr>
        <w:rPr>
          <w:rFonts w:hint="eastAsia"/>
        </w:rPr>
      </w:pPr>
      <w:r>
        <w:rPr>
          <w:rFonts w:hint="eastAsia"/>
        </w:rPr>
        <w:t>学习成语如“飞沙走石”，不仅能丰富我们的语言表达能力，还能让我们更深入地了解中华文化的博大精深。每一个成语背后都承载着历史的记忆和民族智慧的结晶，通过学习成语，我们可以更好地理解古人的生活方式、思维方式以及他们对世界的独特见解。掌握一定数量的成语对于提高中文水平，尤其是在写作和口语表达方面有着不可或缺的作用。</w:t>
      </w:r>
    </w:p>
    <w:p w14:paraId="74FEF682" w14:textId="77777777" w:rsidR="00D91ED4" w:rsidRDefault="00D91ED4">
      <w:pPr>
        <w:rPr>
          <w:rFonts w:hint="eastAsia"/>
        </w:rPr>
      </w:pPr>
    </w:p>
    <w:p w14:paraId="6949CAAB" w14:textId="77777777" w:rsidR="00D91ED4" w:rsidRDefault="00D91ED4">
      <w:pPr>
        <w:rPr>
          <w:rFonts w:hint="eastAsia"/>
        </w:rPr>
      </w:pPr>
    </w:p>
    <w:p w14:paraId="0E690209" w14:textId="77777777" w:rsidR="00D91ED4" w:rsidRDefault="00D91ED4">
      <w:pPr>
        <w:rPr>
          <w:rFonts w:hint="eastAsia"/>
        </w:rPr>
      </w:pPr>
      <w:r>
        <w:rPr>
          <w:rFonts w:hint="eastAsia"/>
        </w:rPr>
        <w:t>成语教育的重要性</w:t>
      </w:r>
    </w:p>
    <w:p w14:paraId="08BE37C0" w14:textId="77777777" w:rsidR="00D91ED4" w:rsidRDefault="00D91ED4">
      <w:pPr>
        <w:rPr>
          <w:rFonts w:hint="eastAsia"/>
        </w:rPr>
      </w:pPr>
      <w:r>
        <w:rPr>
          <w:rFonts w:hint="eastAsia"/>
        </w:rPr>
        <w:t>在学校教育中，成语教学占据着重要位置。教师们通常会通过讲故事、做游戏等多种形式的教学方法，让学生们在轻松愉快的氛围中学习成语，理解成语背后的含义及其文化内涵。这不仅有助于培养学生的语言能力和文化素养，也能激发他们对中国传统文化的兴趣和热爱。因此，重视成语教育，对于传承和发展中华民族优秀传统文化具有重要意义。</w:t>
      </w:r>
    </w:p>
    <w:p w14:paraId="787AAAEF" w14:textId="77777777" w:rsidR="00D91ED4" w:rsidRDefault="00D91ED4">
      <w:pPr>
        <w:rPr>
          <w:rFonts w:hint="eastAsia"/>
        </w:rPr>
      </w:pPr>
    </w:p>
    <w:p w14:paraId="38032C54" w14:textId="77777777" w:rsidR="00D91ED4" w:rsidRDefault="00D91ED4">
      <w:pPr>
        <w:rPr>
          <w:rFonts w:hint="eastAsia"/>
        </w:rPr>
      </w:pPr>
    </w:p>
    <w:p w14:paraId="5F595795" w14:textId="77777777" w:rsidR="00D91ED4" w:rsidRDefault="00D91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BCAA8" w14:textId="6CC86862" w:rsidR="009F5F7D" w:rsidRDefault="009F5F7D"/>
    <w:sectPr w:rsidR="009F5F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7D"/>
    <w:rsid w:val="00317C12"/>
    <w:rsid w:val="009F5F7D"/>
    <w:rsid w:val="00D9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30B0D-82EE-40AB-BD64-442DA526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