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A5DB" w14:textId="77777777" w:rsidR="00C25EF0" w:rsidRDefault="00C25EF0">
      <w:pPr>
        <w:rPr>
          <w:rFonts w:hint="eastAsia"/>
        </w:rPr>
      </w:pPr>
      <w:r>
        <w:rPr>
          <w:rFonts w:hint="eastAsia"/>
        </w:rPr>
        <w:t>阝陋的拼音：lòu</w:t>
      </w:r>
    </w:p>
    <w:p w14:paraId="51F8F89F" w14:textId="77777777" w:rsidR="00C25EF0" w:rsidRDefault="00C25EF0">
      <w:pPr>
        <w:rPr>
          <w:rFonts w:hint="eastAsia"/>
        </w:rPr>
      </w:pPr>
      <w:r>
        <w:rPr>
          <w:rFonts w:hint="eastAsia"/>
        </w:rPr>
        <w:t>在汉语拼音系统中，“阝”这个部首本身并不单独作为一个拼音来使用，它总是与其他笔画组合成一个完整的汉字。然而，在讨论到“阝陋”的时候，我们实际上是在探讨带有“阝”这一部件的字——“陋”。根据《汉语拼音方案》，该字的拼音是 lòu。</w:t>
      </w:r>
    </w:p>
    <w:p w14:paraId="1F60B7F8" w14:textId="77777777" w:rsidR="00C25EF0" w:rsidRDefault="00C25EF0">
      <w:pPr>
        <w:rPr>
          <w:rFonts w:hint="eastAsia"/>
        </w:rPr>
      </w:pPr>
    </w:p>
    <w:p w14:paraId="7923A7A9" w14:textId="77777777" w:rsidR="00C25EF0" w:rsidRDefault="00C2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ED67" w14:textId="77777777" w:rsidR="00C25EF0" w:rsidRDefault="00C25EF0">
      <w:pPr>
        <w:rPr>
          <w:rFonts w:hint="eastAsia"/>
        </w:rPr>
      </w:pPr>
      <w:r>
        <w:rPr>
          <w:rFonts w:hint="eastAsia"/>
        </w:rPr>
        <w:t>“陋”字的含义与起源</w:t>
      </w:r>
    </w:p>
    <w:p w14:paraId="02F1B85E" w14:textId="77777777" w:rsidR="00C25EF0" w:rsidRDefault="00C25EF0">
      <w:pPr>
        <w:rPr>
          <w:rFonts w:hint="eastAsia"/>
        </w:rPr>
      </w:pPr>
      <w:r>
        <w:rPr>
          <w:rFonts w:hint="eastAsia"/>
        </w:rPr>
        <w:t>“陋”是一个形容词，用来描述某事物简陋、不精致或缺乏装饰的状态。例如，当我们说一间屋子“简陋”，指的是这间屋子构造简单，可能没有过多的装饰或者豪华的设施。从语源学的角度来看，“陋”字由“丷”（表示分开）和“辶”（走之旁，表示行动或变化）以及“田”组成，但它的原始意义已经随着时间的推移而发生了转变。在古代文献中，“陋”也可以指代一种谦逊的态度，表达说话者对自身条件或环境的不满。</w:t>
      </w:r>
    </w:p>
    <w:p w14:paraId="7754EB75" w14:textId="77777777" w:rsidR="00C25EF0" w:rsidRDefault="00C25EF0">
      <w:pPr>
        <w:rPr>
          <w:rFonts w:hint="eastAsia"/>
        </w:rPr>
      </w:pPr>
    </w:p>
    <w:p w14:paraId="3205E5AF" w14:textId="77777777" w:rsidR="00C25EF0" w:rsidRDefault="00C2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3974" w14:textId="77777777" w:rsidR="00C25EF0" w:rsidRDefault="00C25EF0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AD9046B" w14:textId="77777777" w:rsidR="00C25EF0" w:rsidRDefault="00C25EF0">
      <w:pPr>
        <w:rPr>
          <w:rFonts w:hint="eastAsia"/>
        </w:rPr>
      </w:pPr>
      <w:r>
        <w:rPr>
          <w:rFonts w:hint="eastAsia"/>
        </w:rPr>
        <w:t>在中文古典文学里，“陋”常被用作自我贬低或是对居住条件、个人财产等物质层面的描述。比如在陶渊明的《归园田居》中有诗句提到：“方宅十余亩，草屋八九间。榆柳荫后檐，桃李罗堂前。”这里的“草屋八九间”便可以理解为居住条件较为简陋。而在现代汉语中，“陋”更多地出现在书面语境下，特别是在批评性文章中指出某些方面存在的不足。</w:t>
      </w:r>
    </w:p>
    <w:p w14:paraId="34488FC9" w14:textId="77777777" w:rsidR="00C25EF0" w:rsidRDefault="00C25EF0">
      <w:pPr>
        <w:rPr>
          <w:rFonts w:hint="eastAsia"/>
        </w:rPr>
      </w:pPr>
    </w:p>
    <w:p w14:paraId="27BB3B67" w14:textId="77777777" w:rsidR="00C25EF0" w:rsidRDefault="00C2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9AF3A" w14:textId="77777777" w:rsidR="00C25EF0" w:rsidRDefault="00C25EF0">
      <w:pPr>
        <w:rPr>
          <w:rFonts w:hint="eastAsia"/>
        </w:rPr>
      </w:pPr>
      <w:r>
        <w:rPr>
          <w:rFonts w:hint="eastAsia"/>
        </w:rPr>
        <w:t>社会文化背景下的解读</w:t>
      </w:r>
    </w:p>
    <w:p w14:paraId="79CDABCC" w14:textId="77777777" w:rsidR="00C25EF0" w:rsidRDefault="00C25EF0">
      <w:pPr>
        <w:rPr>
          <w:rFonts w:hint="eastAsia"/>
        </w:rPr>
      </w:pPr>
      <w:r>
        <w:rPr>
          <w:rFonts w:hint="eastAsia"/>
        </w:rPr>
        <w:t>随着社会发展进步，人们对生活品质的要求不断提高，“陋”所代表的那种粗糙、未加修饰的生活状态逐渐成为过去式。然而，在追求现代化的同时，也有人开始反思这种过度追求奢华是否必要，并提倡返璞归真，回归自然质朴的生活方式。因此，“陋”不仅仅是一个消极的概念，它还可以引发关于简约美学和社会价值观变迁的深刻思考。</w:t>
      </w:r>
    </w:p>
    <w:p w14:paraId="7DA41AA4" w14:textId="77777777" w:rsidR="00C25EF0" w:rsidRDefault="00C25EF0">
      <w:pPr>
        <w:rPr>
          <w:rFonts w:hint="eastAsia"/>
        </w:rPr>
      </w:pPr>
    </w:p>
    <w:p w14:paraId="3CBC51DA" w14:textId="77777777" w:rsidR="00C25EF0" w:rsidRDefault="00C25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3935" w14:textId="77777777" w:rsidR="00C25EF0" w:rsidRDefault="00C25EF0">
      <w:pPr>
        <w:rPr>
          <w:rFonts w:hint="eastAsia"/>
        </w:rPr>
      </w:pPr>
      <w:r>
        <w:rPr>
          <w:rFonts w:hint="eastAsia"/>
        </w:rPr>
        <w:t>最后的总结</w:t>
      </w:r>
    </w:p>
    <w:p w14:paraId="57BBC3DE" w14:textId="77777777" w:rsidR="00C25EF0" w:rsidRDefault="00C25EF0">
      <w:pPr>
        <w:rPr>
          <w:rFonts w:hint="eastAsia"/>
        </w:rPr>
      </w:pPr>
      <w:r>
        <w:rPr>
          <w:rFonts w:hint="eastAsia"/>
        </w:rPr>
        <w:t>“陋”虽然表面上看起来是一个负面词汇，但在不同的历史时期和社会背景下，它承载了丰富的文化和情感内涵。通过了解“陋”的拼音及其背后的故事，我们可以更好地体会汉字的魅力以及其所蕴含的文化价值。</w:t>
      </w:r>
    </w:p>
    <w:p w14:paraId="53CE3607" w14:textId="77777777" w:rsidR="00C25EF0" w:rsidRDefault="00C25EF0">
      <w:pPr>
        <w:rPr>
          <w:rFonts w:hint="eastAsia"/>
        </w:rPr>
      </w:pPr>
    </w:p>
    <w:p w14:paraId="541DF4C1" w14:textId="77777777" w:rsidR="00C25EF0" w:rsidRDefault="00C25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41051" w14:textId="28FB84AF" w:rsidR="000E4531" w:rsidRDefault="000E4531"/>
    <w:sectPr w:rsidR="000E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31"/>
    <w:rsid w:val="000E4531"/>
    <w:rsid w:val="00576D25"/>
    <w:rsid w:val="00C2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8C92-3A6D-4D87-AA4E-9B3D7AC7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