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4CAD" w14:textId="77777777" w:rsidR="00A62F02" w:rsidRDefault="00A62F02">
      <w:pPr>
        <w:rPr>
          <w:rFonts w:hint="eastAsia"/>
        </w:rPr>
      </w:pPr>
    </w:p>
    <w:p w14:paraId="6416334B" w14:textId="77777777" w:rsidR="00A62F02" w:rsidRDefault="00A62F02">
      <w:pPr>
        <w:rPr>
          <w:rFonts w:hint="eastAsia"/>
        </w:rPr>
      </w:pPr>
      <w:r>
        <w:rPr>
          <w:rFonts w:hint="eastAsia"/>
        </w:rPr>
        <w:t>一壶的拼音</w:t>
      </w:r>
    </w:p>
    <w:p w14:paraId="10E44EE7" w14:textId="77777777" w:rsidR="00A62F02" w:rsidRDefault="00A62F02">
      <w:pPr>
        <w:rPr>
          <w:rFonts w:hint="eastAsia"/>
        </w:rPr>
      </w:pPr>
      <w:r>
        <w:rPr>
          <w:rFonts w:hint="eastAsia"/>
        </w:rPr>
        <w:t>“一壶”的拼音是“yī hú”，其中“yī”对应数字1，表示数量上的唯一性；而“hú”则是古代一种盛酒器具的名字。在汉语中，“一壶”不仅仅指代一个具体的物品，它更多地被用来比喻或象征某种意境、情感或哲理。</w:t>
      </w:r>
    </w:p>
    <w:p w14:paraId="051554C3" w14:textId="77777777" w:rsidR="00A62F02" w:rsidRDefault="00A62F02">
      <w:pPr>
        <w:rPr>
          <w:rFonts w:hint="eastAsia"/>
        </w:rPr>
      </w:pPr>
    </w:p>
    <w:p w14:paraId="1C271934" w14:textId="77777777" w:rsidR="00A62F02" w:rsidRDefault="00A62F02">
      <w:pPr>
        <w:rPr>
          <w:rFonts w:hint="eastAsia"/>
        </w:rPr>
      </w:pPr>
    </w:p>
    <w:p w14:paraId="1C0387D7" w14:textId="77777777" w:rsidR="00A62F02" w:rsidRDefault="00A62F02">
      <w:pPr>
        <w:rPr>
          <w:rFonts w:hint="eastAsia"/>
        </w:rPr>
      </w:pPr>
      <w:r>
        <w:rPr>
          <w:rFonts w:hint="eastAsia"/>
        </w:rPr>
        <w:t>历史渊源</w:t>
      </w:r>
    </w:p>
    <w:p w14:paraId="7022DE5D" w14:textId="77777777" w:rsidR="00A62F02" w:rsidRDefault="00A62F02">
      <w:pPr>
        <w:rPr>
          <w:rFonts w:hint="eastAsia"/>
        </w:rPr>
      </w:pPr>
      <w:r>
        <w:rPr>
          <w:rFonts w:hint="eastAsia"/>
        </w:rPr>
        <w:t>从历史上看，“壶”作为一种常见的容器，在中国古代文化中占有重要位置。它不仅用于日常生活中的储水、酿酒等用途，还常出现在文人墨客的诗词歌赋中，赋予了丰富的文化内涵。例如唐代诗人王维在其诗作《送元二使安西》中有句：“劝君更尽一杯酒，西出阳关无故人。”这里的“杯酒”即可能是指“一壶”美酒，表达了对友人的深深眷恋与祝福。</w:t>
      </w:r>
    </w:p>
    <w:p w14:paraId="5CA534B6" w14:textId="77777777" w:rsidR="00A62F02" w:rsidRDefault="00A62F02">
      <w:pPr>
        <w:rPr>
          <w:rFonts w:hint="eastAsia"/>
        </w:rPr>
      </w:pPr>
    </w:p>
    <w:p w14:paraId="6F55F5B7" w14:textId="77777777" w:rsidR="00A62F02" w:rsidRDefault="00A62F02">
      <w:pPr>
        <w:rPr>
          <w:rFonts w:hint="eastAsia"/>
        </w:rPr>
      </w:pPr>
    </w:p>
    <w:p w14:paraId="229BD726" w14:textId="77777777" w:rsidR="00A62F02" w:rsidRDefault="00A62F02">
      <w:pPr>
        <w:rPr>
          <w:rFonts w:hint="eastAsia"/>
        </w:rPr>
      </w:pPr>
      <w:r>
        <w:rPr>
          <w:rFonts w:hint="eastAsia"/>
        </w:rPr>
        <w:t>文化寓意</w:t>
      </w:r>
    </w:p>
    <w:p w14:paraId="54307E66" w14:textId="77777777" w:rsidR="00A62F02" w:rsidRDefault="00A62F02">
      <w:pPr>
        <w:rPr>
          <w:rFonts w:hint="eastAsia"/>
        </w:rPr>
      </w:pPr>
      <w:r>
        <w:rPr>
          <w:rFonts w:hint="eastAsia"/>
        </w:rPr>
        <w:t>在中国传统文化里，“一壶”往往带有淡泊名利、追求内心宁静的意味。比如宋代文学家苏轼曾写道：“且将新火试新茶，诗酒趁年华。”这里提到的新茶或许正是用“一壶”水泡制而成，体现出作者对于生活品质的追求以及对时光流逝的感慨。这种通过具体事物来表达抽象情感的方式，是中国古典文学的一大特色。</w:t>
      </w:r>
    </w:p>
    <w:p w14:paraId="0A55CD53" w14:textId="77777777" w:rsidR="00A62F02" w:rsidRDefault="00A62F02">
      <w:pPr>
        <w:rPr>
          <w:rFonts w:hint="eastAsia"/>
        </w:rPr>
      </w:pPr>
    </w:p>
    <w:p w14:paraId="175ABC39" w14:textId="77777777" w:rsidR="00A62F02" w:rsidRDefault="00A62F02">
      <w:pPr>
        <w:rPr>
          <w:rFonts w:hint="eastAsia"/>
        </w:rPr>
      </w:pPr>
    </w:p>
    <w:p w14:paraId="3233C5CA" w14:textId="77777777" w:rsidR="00A62F02" w:rsidRDefault="00A62F02">
      <w:pPr>
        <w:rPr>
          <w:rFonts w:hint="eastAsia"/>
        </w:rPr>
      </w:pPr>
      <w:r>
        <w:rPr>
          <w:rFonts w:hint="eastAsia"/>
        </w:rPr>
        <w:t>现代意义</w:t>
      </w:r>
    </w:p>
    <w:p w14:paraId="1663664A" w14:textId="77777777" w:rsidR="00A62F02" w:rsidRDefault="00A62F02">
      <w:pPr>
        <w:rPr>
          <w:rFonts w:hint="eastAsia"/>
        </w:rPr>
      </w:pPr>
      <w:r>
        <w:rPr>
          <w:rFonts w:hint="eastAsia"/>
        </w:rPr>
        <w:t>到了现代社会，“一壶”这一概念依然活跃于人们的日常生活中，并且其含义得到了进一步的拓展。无论是朋友聚会时的一壶清酒，还是独自品味时的一壶香茗，都承载着人们之间的情感交流或是个人内心的平静与满足。“一壶”也常常出现在一些具有地方特色的传统手工艺品中，成为传承和发展中国传统文化的重要载体之一。</w:t>
      </w:r>
    </w:p>
    <w:p w14:paraId="0AF194A6" w14:textId="77777777" w:rsidR="00A62F02" w:rsidRDefault="00A62F02">
      <w:pPr>
        <w:rPr>
          <w:rFonts w:hint="eastAsia"/>
        </w:rPr>
      </w:pPr>
    </w:p>
    <w:p w14:paraId="6B3252B4" w14:textId="77777777" w:rsidR="00A62F02" w:rsidRDefault="00A62F02">
      <w:pPr>
        <w:rPr>
          <w:rFonts w:hint="eastAsia"/>
        </w:rPr>
      </w:pPr>
    </w:p>
    <w:p w14:paraId="63EE0F85" w14:textId="77777777" w:rsidR="00A62F02" w:rsidRDefault="00A62F02">
      <w:pPr>
        <w:rPr>
          <w:rFonts w:hint="eastAsia"/>
        </w:rPr>
      </w:pPr>
      <w:r>
        <w:rPr>
          <w:rFonts w:hint="eastAsia"/>
        </w:rPr>
        <w:t>最后的总结</w:t>
      </w:r>
    </w:p>
    <w:p w14:paraId="3DD8C5FC" w14:textId="77777777" w:rsidR="00A62F02" w:rsidRDefault="00A62F02">
      <w:pPr>
        <w:rPr>
          <w:rFonts w:hint="eastAsia"/>
        </w:rPr>
      </w:pPr>
      <w:r>
        <w:rPr>
          <w:rFonts w:hint="eastAsia"/>
        </w:rPr>
        <w:t>“一壶”的拼音虽简单，但它背后蕴含的文化底蕴却是深厚而广泛的。从古代到现代，从文学作品到现实生活，“一壶”始终扮演着连接人与自然、人与人之间情感纽带的角色。通过对“一壶”的理解和欣赏，我们不仅能感受到中华文化的博大精深，也能从中找到属于自己的那份宁静与美好。</w:t>
      </w:r>
    </w:p>
    <w:p w14:paraId="13ACBAED" w14:textId="77777777" w:rsidR="00A62F02" w:rsidRDefault="00A62F02">
      <w:pPr>
        <w:rPr>
          <w:rFonts w:hint="eastAsia"/>
        </w:rPr>
      </w:pPr>
    </w:p>
    <w:p w14:paraId="60370FCA" w14:textId="77777777" w:rsidR="00A62F02" w:rsidRDefault="00A62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517B1" w14:textId="77777777" w:rsidR="00A62F02" w:rsidRDefault="00A62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D8DD5" w14:textId="3B65AD46" w:rsidR="006117B7" w:rsidRDefault="006117B7"/>
    <w:sectPr w:rsidR="0061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B7"/>
    <w:rsid w:val="006117B7"/>
    <w:rsid w:val="00A62F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E1D3C-6098-41FC-B585-39DB6A3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