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5A6A6" w14:textId="77777777" w:rsidR="00DD47C4" w:rsidRDefault="00DD47C4">
      <w:pPr>
        <w:rPr>
          <w:rFonts w:hint="eastAsia"/>
        </w:rPr>
      </w:pPr>
      <w:r>
        <w:rPr>
          <w:rFonts w:hint="eastAsia"/>
        </w:rPr>
        <w:t>奋发图强：形容拼搏进取的八字成语</w:t>
      </w:r>
    </w:p>
    <w:p w14:paraId="0055DB40" w14:textId="77777777" w:rsidR="00DD47C4" w:rsidRDefault="00DD47C4">
      <w:pPr>
        <w:rPr>
          <w:rFonts w:hint="eastAsia"/>
        </w:rPr>
      </w:pPr>
      <w:r>
        <w:rPr>
          <w:rFonts w:hint="eastAsia"/>
        </w:rPr>
        <w:t>“奋发图强”这四个字，是中国传统文化中激励人们努力奋斗、追求卓越的精神写照。它不仅仅是一个成语，更是一种态度，一种面对困难时不屈不挠、勇往直前的生活哲学。在历史长河中，无数仁人志士以这种精神为指引，克服重重困难，实现了个人价值与社会贡献的双赢。</w:t>
      </w:r>
    </w:p>
    <w:p w14:paraId="4B5E515E" w14:textId="77777777" w:rsidR="00DD47C4" w:rsidRDefault="00DD47C4">
      <w:pPr>
        <w:rPr>
          <w:rFonts w:hint="eastAsia"/>
        </w:rPr>
      </w:pPr>
    </w:p>
    <w:p w14:paraId="2F05C1F7" w14:textId="77777777" w:rsidR="00DD47C4" w:rsidRDefault="00DD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58AEC" w14:textId="77777777" w:rsidR="00DD47C4" w:rsidRDefault="00DD47C4">
      <w:pPr>
        <w:rPr>
          <w:rFonts w:hint="eastAsia"/>
        </w:rPr>
      </w:pPr>
      <w:r>
        <w:rPr>
          <w:rFonts w:hint="eastAsia"/>
        </w:rPr>
        <w:t>自强不息的内涵</w:t>
      </w:r>
    </w:p>
    <w:p w14:paraId="41573C2E" w14:textId="77777777" w:rsidR="00DD47C4" w:rsidRDefault="00DD47C4">
      <w:pPr>
        <w:rPr>
          <w:rFonts w:hint="eastAsia"/>
        </w:rPr>
      </w:pPr>
      <w:r>
        <w:rPr>
          <w:rFonts w:hint="eastAsia"/>
        </w:rPr>
        <w:t>“自强不息”强调的是个人内在的力量和持续不懈的努力。这一理念源于《易经》，意指天体运行不止，君子应效法天地，永不停歇地自我提升。从古至今，无论是古代圣贤还是现代企业家，都把“自强不息”作为自己行为准则的核心。他们明白，唯有不断学习、勇于创新，才能在瞬息万变的世界里立于不败之地。</w:t>
      </w:r>
    </w:p>
    <w:p w14:paraId="5AB6248D" w14:textId="77777777" w:rsidR="00DD47C4" w:rsidRDefault="00DD47C4">
      <w:pPr>
        <w:rPr>
          <w:rFonts w:hint="eastAsia"/>
        </w:rPr>
      </w:pPr>
    </w:p>
    <w:p w14:paraId="132DBD39" w14:textId="77777777" w:rsidR="00DD47C4" w:rsidRDefault="00DD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ADE1" w14:textId="77777777" w:rsidR="00DD47C4" w:rsidRDefault="00DD47C4">
      <w:pPr>
        <w:rPr>
          <w:rFonts w:hint="eastAsia"/>
        </w:rPr>
      </w:pPr>
      <w:r>
        <w:rPr>
          <w:rFonts w:hint="eastAsia"/>
        </w:rPr>
        <w:t>厚德载物的价值观</w:t>
      </w:r>
    </w:p>
    <w:p w14:paraId="2DEA2026" w14:textId="77777777" w:rsidR="00DD47C4" w:rsidRDefault="00DD47C4">
      <w:pPr>
        <w:rPr>
          <w:rFonts w:hint="eastAsia"/>
        </w:rPr>
      </w:pPr>
      <w:r>
        <w:rPr>
          <w:rFonts w:hint="eastAsia"/>
        </w:rPr>
        <w:t>“厚德载物”则传达了一种包容万象、承载万物的大气磅礴之感。这句话同样出自《易经》，教导我们做人要像大地一样宽广无私，能够容纳世间万物。一个真正强大起来的人或国家，不仅要有实力，更要具备高尚的品德和广阔的胸怀。只有这样，才能赢得他人的尊重和支持，在国际舞台上扮演更加重要的角色。</w:t>
      </w:r>
    </w:p>
    <w:p w14:paraId="74D52EB1" w14:textId="77777777" w:rsidR="00DD47C4" w:rsidRDefault="00DD47C4">
      <w:pPr>
        <w:rPr>
          <w:rFonts w:hint="eastAsia"/>
        </w:rPr>
      </w:pPr>
    </w:p>
    <w:p w14:paraId="467A9567" w14:textId="77777777" w:rsidR="00DD47C4" w:rsidRDefault="00DD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171A5" w14:textId="77777777" w:rsidR="00DD47C4" w:rsidRDefault="00DD47C4">
      <w:pPr>
        <w:rPr>
          <w:rFonts w:hint="eastAsia"/>
        </w:rPr>
      </w:pPr>
      <w:r>
        <w:rPr>
          <w:rFonts w:hint="eastAsia"/>
        </w:rPr>
        <w:t>知行合一的实践</w:t>
      </w:r>
    </w:p>
    <w:p w14:paraId="73C48369" w14:textId="77777777" w:rsidR="00DD47C4" w:rsidRDefault="00DD47C4">
      <w:pPr>
        <w:rPr>
          <w:rFonts w:hint="eastAsia"/>
        </w:rPr>
      </w:pPr>
      <w:r>
        <w:rPr>
          <w:rFonts w:hint="eastAsia"/>
        </w:rPr>
        <w:t>“知行合一”是明朝思想家王阳明提出的著名观点，指的是知识与行动必须紧密结合。对于每一位渴望成功的人来说，“知行合一”意味着不仅要拥有远大的理想和目标，更重要的是将这些想法付诸实践。无论是在学术研究还是商业运营领域，“知行合一”的原则都是取得成就不可或缺的因素之一。</w:t>
      </w:r>
    </w:p>
    <w:p w14:paraId="6D2429B8" w14:textId="77777777" w:rsidR="00DD47C4" w:rsidRDefault="00DD47C4">
      <w:pPr>
        <w:rPr>
          <w:rFonts w:hint="eastAsia"/>
        </w:rPr>
      </w:pPr>
    </w:p>
    <w:p w14:paraId="753F4475" w14:textId="77777777" w:rsidR="00DD47C4" w:rsidRDefault="00DD47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7B30" w14:textId="77777777" w:rsidR="00DD47C4" w:rsidRDefault="00DD47C4">
      <w:pPr>
        <w:rPr>
          <w:rFonts w:hint="eastAsia"/>
        </w:rPr>
      </w:pPr>
      <w:r>
        <w:rPr>
          <w:rFonts w:hint="eastAsia"/>
        </w:rPr>
        <w:t>最后的总结：“奋发图强”精神的传承与发展</w:t>
      </w:r>
    </w:p>
    <w:p w14:paraId="48A26A1D" w14:textId="77777777" w:rsidR="00DD47C4" w:rsidRDefault="00DD47C4">
      <w:pPr>
        <w:rPr>
          <w:rFonts w:hint="eastAsia"/>
        </w:rPr>
      </w:pPr>
      <w:r>
        <w:rPr>
          <w:rFonts w:hint="eastAsia"/>
        </w:rPr>
        <w:t>“奋发图强”、“自强不息”、“厚德载物”以及“知行合一”，这八个字不仅是中华民族优秀传统文化的重要组成部分，也是现代社会每个成员应当秉持的价值观。在全球化日益加深的今天，我们要继续发扬光大这些宝贵的精神财富，用实际行动诠释何为真正的“奋发图强”。让我们携手共进，在实现中华民族伟大复兴中国梦的伟大征程中留下浓墨重彩的一笔。</w:t>
      </w:r>
    </w:p>
    <w:p w14:paraId="04F20884" w14:textId="77777777" w:rsidR="00DD47C4" w:rsidRDefault="00DD47C4">
      <w:pPr>
        <w:rPr>
          <w:rFonts w:hint="eastAsia"/>
        </w:rPr>
      </w:pPr>
    </w:p>
    <w:p w14:paraId="50339A9E" w14:textId="77777777" w:rsidR="00DD47C4" w:rsidRDefault="00DD4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B5E34C" w14:textId="543D56B1" w:rsidR="0008595B" w:rsidRDefault="0008595B"/>
    <w:sectPr w:rsidR="00085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5B"/>
    <w:rsid w:val="0008595B"/>
    <w:rsid w:val="00D564E1"/>
    <w:rsid w:val="00D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79C07-13BD-4B74-93D0-120A4DD2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