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1FF0" w14:textId="77777777" w:rsidR="00C62538" w:rsidRDefault="00C62538">
      <w:pPr>
        <w:rPr>
          <w:rFonts w:hint="eastAsia"/>
        </w:rPr>
      </w:pPr>
      <w:r>
        <w:rPr>
          <w:rFonts w:hint="eastAsia"/>
        </w:rPr>
        <w:t>zhi shi</w:t>
      </w:r>
    </w:p>
    <w:p w14:paraId="72B2BAB7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C5FAD" w14:textId="77777777" w:rsidR="00C62538" w:rsidRDefault="00C62538">
      <w:pPr>
        <w:rPr>
          <w:rFonts w:hint="eastAsia"/>
        </w:rPr>
      </w:pPr>
      <w:r>
        <w:rPr>
          <w:rFonts w:hint="eastAsia"/>
        </w:rPr>
        <w:t>在人类文明的漫长进程中，知识（zhi shi）一直是推动社会进步与发展的核心力量。从原始人的洞穴壁画到现代社会的信息高速公路，知识的积累和传播见证了人类智慧的成长。知识是人类对自然和社会现象的理解和解释，它包含了事实、信息、技能以及通过经验或教育获得的理论见解。</w:t>
      </w:r>
    </w:p>
    <w:p w14:paraId="67D87439" w14:textId="77777777" w:rsidR="00C62538" w:rsidRDefault="00C62538">
      <w:pPr>
        <w:rPr>
          <w:rFonts w:hint="eastAsia"/>
        </w:rPr>
      </w:pPr>
    </w:p>
    <w:p w14:paraId="04B76D9C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733D" w14:textId="77777777" w:rsidR="00C62538" w:rsidRDefault="00C62538">
      <w:pPr>
        <w:rPr>
          <w:rFonts w:hint="eastAsia"/>
        </w:rPr>
      </w:pPr>
      <w:r>
        <w:rPr>
          <w:rFonts w:hint="eastAsia"/>
        </w:rPr>
        <w:t>知识的本质</w:t>
      </w:r>
    </w:p>
    <w:p w14:paraId="731529A7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395A5" w14:textId="77777777" w:rsidR="00C62538" w:rsidRDefault="00C62538">
      <w:pPr>
        <w:rPr>
          <w:rFonts w:hint="eastAsia"/>
        </w:rPr>
      </w:pPr>
      <w:r>
        <w:rPr>
          <w:rFonts w:hint="eastAsia"/>
        </w:rPr>
        <w:t>知识可以分为两类：显性知识和隐性知识。显性知识指的是可以通过文字、图表、公式等明确表达和传递的知识；而隐性知识则是个人经验、直觉、技艺等难以言传的知识。两者相辅相成，共同构成了人类认知世界的完整图景。知识还具有相对性和动态性的特点，随着时代的发展和科学研究的深入，新的发现会不断修正和拓展我们已有的认知。</w:t>
      </w:r>
    </w:p>
    <w:p w14:paraId="74A80D1B" w14:textId="77777777" w:rsidR="00C62538" w:rsidRDefault="00C62538">
      <w:pPr>
        <w:rPr>
          <w:rFonts w:hint="eastAsia"/>
        </w:rPr>
      </w:pPr>
    </w:p>
    <w:p w14:paraId="52027352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D4831" w14:textId="77777777" w:rsidR="00C62538" w:rsidRDefault="00C62538">
      <w:pPr>
        <w:rPr>
          <w:rFonts w:hint="eastAsia"/>
        </w:rPr>
      </w:pPr>
      <w:r>
        <w:rPr>
          <w:rFonts w:hint="eastAsia"/>
        </w:rPr>
        <w:t>知识的获取途径</w:t>
      </w:r>
    </w:p>
    <w:p w14:paraId="1CD31DB0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443E" w14:textId="77777777" w:rsidR="00C62538" w:rsidRDefault="00C62538">
      <w:pPr>
        <w:rPr>
          <w:rFonts w:hint="eastAsia"/>
        </w:rPr>
      </w:pPr>
      <w:r>
        <w:rPr>
          <w:rFonts w:hint="eastAsia"/>
        </w:rPr>
        <w:t>人们通过多种方式获取知识。传统的学习方法包括阅读书籍、接受正规教育、参与实践训练等。随着互联网技术的迅猛发展，在线课程、虚拟课堂、社交媒体等新型学习平台如雨后春笋般涌现，为大众提供了更加便捷的学习渠道。同时，跨文化交流日益频繁，也为知识的国际传播带来了前所未有的机遇。</w:t>
      </w:r>
    </w:p>
    <w:p w14:paraId="3EE2C578" w14:textId="77777777" w:rsidR="00C62538" w:rsidRDefault="00C62538">
      <w:pPr>
        <w:rPr>
          <w:rFonts w:hint="eastAsia"/>
        </w:rPr>
      </w:pPr>
    </w:p>
    <w:p w14:paraId="4E4D1D50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90A80" w14:textId="77777777" w:rsidR="00C62538" w:rsidRDefault="00C62538">
      <w:pPr>
        <w:rPr>
          <w:rFonts w:hint="eastAsia"/>
        </w:rPr>
      </w:pPr>
      <w:r>
        <w:rPr>
          <w:rFonts w:hint="eastAsia"/>
        </w:rPr>
        <w:t>知识的价值</w:t>
      </w:r>
    </w:p>
    <w:p w14:paraId="4BFBB1F8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83DFD" w14:textId="77777777" w:rsidR="00C62538" w:rsidRDefault="00C62538">
      <w:pPr>
        <w:rPr>
          <w:rFonts w:hint="eastAsia"/>
        </w:rPr>
      </w:pPr>
      <w:r>
        <w:rPr>
          <w:rFonts w:hint="eastAsia"/>
        </w:rPr>
        <w:t>在当今竞争激烈的全球化环境中，知识已经成为国家综合实力的重要组成部分。一个国家拥有的科技水平、创新能力以及文化软实力，很大程度上取决于其国民的知识素养。对于个人而言，持续学习新知不仅能提升职业技能，更能丰富内心世界，促进自我实现。因此，终身学习的理念正逐渐深入人心。</w:t>
      </w:r>
    </w:p>
    <w:p w14:paraId="16333006" w14:textId="77777777" w:rsidR="00C62538" w:rsidRDefault="00C62538">
      <w:pPr>
        <w:rPr>
          <w:rFonts w:hint="eastAsia"/>
        </w:rPr>
      </w:pPr>
    </w:p>
    <w:p w14:paraId="7D955661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2F0C5" w14:textId="77777777" w:rsidR="00C62538" w:rsidRDefault="00C62538">
      <w:pPr>
        <w:rPr>
          <w:rFonts w:hint="eastAsia"/>
        </w:rPr>
      </w:pPr>
      <w:r>
        <w:rPr>
          <w:rFonts w:hint="eastAsia"/>
        </w:rPr>
        <w:t>知识的社会影响</w:t>
      </w:r>
    </w:p>
    <w:p w14:paraId="511F30E6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86345" w14:textId="77777777" w:rsidR="00C62538" w:rsidRDefault="00C62538">
      <w:pPr>
        <w:rPr>
          <w:rFonts w:hint="eastAsia"/>
        </w:rPr>
      </w:pPr>
      <w:r>
        <w:rPr>
          <w:rFonts w:hint="eastAsia"/>
        </w:rPr>
        <w:t>知识的进步不仅改变了人们的生产生活方式，也深刻影响着社会结构和价值观念。科学革命带来的技术创新，使得生产力得到了极大解放；启蒙运动倡导理性思考，促进了民主法治思想的传播；工业革命之后，教育普及成为可能，这极大地提高了全民素质。信息时代的来临更是在加速这一进程，让世界变得更加紧密相连。</w:t>
      </w:r>
    </w:p>
    <w:p w14:paraId="563410AC" w14:textId="77777777" w:rsidR="00C62538" w:rsidRDefault="00C62538">
      <w:pPr>
        <w:rPr>
          <w:rFonts w:hint="eastAsia"/>
        </w:rPr>
      </w:pPr>
    </w:p>
    <w:p w14:paraId="462CA84F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F74E9" w14:textId="77777777" w:rsidR="00C62538" w:rsidRDefault="00C62538">
      <w:pPr>
        <w:rPr>
          <w:rFonts w:hint="eastAsia"/>
        </w:rPr>
      </w:pPr>
      <w:r>
        <w:rPr>
          <w:rFonts w:hint="eastAsia"/>
        </w:rPr>
        <w:t>面向未来的知识探索</w:t>
      </w:r>
    </w:p>
    <w:p w14:paraId="1C3561EF" w14:textId="77777777" w:rsidR="00C62538" w:rsidRDefault="00C62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95BB" w14:textId="77777777" w:rsidR="00C62538" w:rsidRDefault="00C62538">
      <w:pPr>
        <w:rPr>
          <w:rFonts w:hint="eastAsia"/>
        </w:rPr>
      </w:pPr>
      <w:r>
        <w:rPr>
          <w:rFonts w:hint="eastAsia"/>
        </w:rPr>
        <w:t>面对未来，人类将继续致力于知识的探索与创新。无论是深空探测、基因编辑还是人工智能领域，每一次突破都是对未知世界的勇敢挑战。在这个过程中，我们需要秉持开放包容的态度，鼓励不同学科间的交叉融合，激发无限创造力。同时也要注重伦理道德建设，确保科技成果造福全人类。知识的力量无穷无尽，它将引领我们走向更加美好的明天。</w:t>
      </w:r>
    </w:p>
    <w:p w14:paraId="090AC0DB" w14:textId="77777777" w:rsidR="00C62538" w:rsidRDefault="00C62538">
      <w:pPr>
        <w:rPr>
          <w:rFonts w:hint="eastAsia"/>
        </w:rPr>
      </w:pPr>
    </w:p>
    <w:p w14:paraId="04A60608" w14:textId="77777777" w:rsidR="00C62538" w:rsidRDefault="00C62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D732DC" w14:textId="7C953F30" w:rsidR="00132D31" w:rsidRDefault="00132D31"/>
    <w:sectPr w:rsidR="0013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31"/>
    <w:rsid w:val="00132D31"/>
    <w:rsid w:val="00C625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85453-7C0C-413D-B219-29540CAE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