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AF5B" w14:textId="77777777" w:rsidR="00D7734B" w:rsidRDefault="00D7734B">
      <w:pPr>
        <w:rPr>
          <w:rFonts w:hint="eastAsia"/>
        </w:rPr>
      </w:pPr>
      <w:r>
        <w:rPr>
          <w:rFonts w:hint="eastAsia"/>
        </w:rPr>
        <w:t>贮蓄的拼音和意思</w:t>
      </w:r>
    </w:p>
    <w:p w14:paraId="3AAAF733" w14:textId="77777777" w:rsidR="00D7734B" w:rsidRDefault="00D7734B">
      <w:pPr>
        <w:rPr>
          <w:rFonts w:hint="eastAsia"/>
        </w:rPr>
      </w:pPr>
      <w:r>
        <w:rPr>
          <w:rFonts w:hint="eastAsia"/>
        </w:rPr>
        <w:t>“贮蓄”一词在汉语中的拼音为 zhù xù。这个词汇是由两个汉字组成，其中“贮”指的是储存、保存的意思；而“蓄”则有积蓄、积聚的含义。因此，“贮蓄”作为一个整体，它所表达的是将物品、资源或金钱等进行积累和保存的行为，以备将来使用或应对可能出现的需求。</w:t>
      </w:r>
    </w:p>
    <w:p w14:paraId="0DB51E60" w14:textId="77777777" w:rsidR="00D7734B" w:rsidRDefault="00D7734B">
      <w:pPr>
        <w:rPr>
          <w:rFonts w:hint="eastAsia"/>
        </w:rPr>
      </w:pPr>
    </w:p>
    <w:p w14:paraId="57280800" w14:textId="77777777" w:rsidR="00D7734B" w:rsidRDefault="00D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F626" w14:textId="77777777" w:rsidR="00D7734B" w:rsidRDefault="00D7734B">
      <w:pPr>
        <w:rPr>
          <w:rFonts w:hint="eastAsia"/>
        </w:rPr>
      </w:pPr>
      <w:r>
        <w:rPr>
          <w:rFonts w:hint="eastAsia"/>
        </w:rPr>
        <w:t>贮蓄的历史渊源与文化意义</w:t>
      </w:r>
    </w:p>
    <w:p w14:paraId="720362F7" w14:textId="77777777" w:rsidR="00D7734B" w:rsidRDefault="00D7734B">
      <w:pPr>
        <w:rPr>
          <w:rFonts w:hint="eastAsia"/>
        </w:rPr>
      </w:pPr>
      <w:r>
        <w:rPr>
          <w:rFonts w:hint="eastAsia"/>
        </w:rPr>
        <w:t>在中国悠久的历史长河中，贮蓄的概念早已深入人心。早在古代社会，人们就意识到粮食、财物等重要物资的贮蓄对于家庭乃至国家生存的重要性。面对自然灾害或者战争时期，充足的储备能够保障人民的基本生活需求，维持社会稳定。随着经济的发展和社会的进步，贮蓄不再局限于实物，而是扩展到了货币形式，并逐渐形成了个人储蓄的习惯以及金融机构如银行提供的专业服务。贮蓄不仅仅是一种经济行为，在中华文化里还象征着对未来的规划和责任感。</w:t>
      </w:r>
    </w:p>
    <w:p w14:paraId="0900E079" w14:textId="77777777" w:rsidR="00D7734B" w:rsidRDefault="00D7734B">
      <w:pPr>
        <w:rPr>
          <w:rFonts w:hint="eastAsia"/>
        </w:rPr>
      </w:pPr>
    </w:p>
    <w:p w14:paraId="5DF66C67" w14:textId="77777777" w:rsidR="00D7734B" w:rsidRDefault="00D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6111" w14:textId="77777777" w:rsidR="00D7734B" w:rsidRDefault="00D7734B">
      <w:pPr>
        <w:rPr>
          <w:rFonts w:hint="eastAsia"/>
        </w:rPr>
      </w:pPr>
      <w:r>
        <w:rPr>
          <w:rFonts w:hint="eastAsia"/>
        </w:rPr>
        <w:t>现代语境下的贮蓄概念</w:t>
      </w:r>
    </w:p>
    <w:p w14:paraId="26F8A240" w14:textId="77777777" w:rsidR="00D7734B" w:rsidRDefault="00D7734B">
      <w:pPr>
        <w:rPr>
          <w:rFonts w:hint="eastAsia"/>
        </w:rPr>
      </w:pPr>
      <w:r>
        <w:rPr>
          <w:rFonts w:hint="eastAsia"/>
        </w:rPr>
        <w:t>进入现代社会，贮蓄的意义更加广泛且复杂。从个人理财角度来看，贮蓄是指定期地把一部分收入存入银行账户或其他金融产品中，以实现财富的增长和个人财务的安全。同时，它也是企业财务管理的一部分，公司会根据自身发展状况合理安排资金留存比例，确保日常运营的资金流稳定，并为未来扩张做准备。在宏观经济政策层面，政府也会通过调整利率、税收等手段鼓励或抑制国民的贮蓄率，以此调控整个经济体的发展速度。</w:t>
      </w:r>
    </w:p>
    <w:p w14:paraId="4BC91A4E" w14:textId="77777777" w:rsidR="00D7734B" w:rsidRDefault="00D7734B">
      <w:pPr>
        <w:rPr>
          <w:rFonts w:hint="eastAsia"/>
        </w:rPr>
      </w:pPr>
    </w:p>
    <w:p w14:paraId="786E468C" w14:textId="77777777" w:rsidR="00D7734B" w:rsidRDefault="00D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5237" w14:textId="77777777" w:rsidR="00D7734B" w:rsidRDefault="00D7734B">
      <w:pPr>
        <w:rPr>
          <w:rFonts w:hint="eastAsia"/>
        </w:rPr>
      </w:pPr>
      <w:r>
        <w:rPr>
          <w:rFonts w:hint="eastAsia"/>
        </w:rPr>
        <w:t>贮蓄的实际应用与策略</w:t>
      </w:r>
    </w:p>
    <w:p w14:paraId="0024227D" w14:textId="77777777" w:rsidR="00D7734B" w:rsidRDefault="00D7734B">
      <w:pPr>
        <w:rPr>
          <w:rFonts w:hint="eastAsia"/>
        </w:rPr>
      </w:pPr>
      <w:r>
        <w:rPr>
          <w:rFonts w:hint="eastAsia"/>
        </w:rPr>
        <w:t>在实际生活中，有效的贮蓄策略可以帮助个人和家庭更好地管理财务，提高生活质量。例如，制定预算计划时，可以设定一个固定的百分比作为每月的贮蓄目标；选择适合自己的存款工具也很关键，比如活期存款、定期存款、基金定投等各有特点，需根据个人的风险承受能力和投资期限来决定。建立紧急基金是必不可少的一环，它能在意外发生时提供必要的经济支持。对于企业而言，则需要更加精细地规划现金流，保证有足够的流动资产来应对市场变化。</w:t>
      </w:r>
    </w:p>
    <w:p w14:paraId="44F99A13" w14:textId="77777777" w:rsidR="00D7734B" w:rsidRDefault="00D7734B">
      <w:pPr>
        <w:rPr>
          <w:rFonts w:hint="eastAsia"/>
        </w:rPr>
      </w:pPr>
    </w:p>
    <w:p w14:paraId="16763177" w14:textId="77777777" w:rsidR="00D7734B" w:rsidRDefault="00D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9D595" w14:textId="77777777" w:rsidR="00D7734B" w:rsidRDefault="00D7734B">
      <w:pPr>
        <w:rPr>
          <w:rFonts w:hint="eastAsia"/>
        </w:rPr>
      </w:pPr>
      <w:r>
        <w:rPr>
          <w:rFonts w:hint="eastAsia"/>
        </w:rPr>
        <w:t>贮蓄的社会影响及未来发展</w:t>
      </w:r>
    </w:p>
    <w:p w14:paraId="45712D5A" w14:textId="77777777" w:rsidR="00D7734B" w:rsidRDefault="00D7734B">
      <w:pPr>
        <w:rPr>
          <w:rFonts w:hint="eastAsia"/>
        </w:rPr>
      </w:pPr>
      <w:r>
        <w:rPr>
          <w:rFonts w:hint="eastAsia"/>
        </w:rPr>
        <w:t>贮蓄不仅关乎个人和企业的财务健康，也深刻影响着社会的整体经济发展。高贮蓄率往往意味着更强的消费潜力和投资动力，这有助于推动经济增长。然而，过高的贮蓄水平也可能导致内需不足的问题。因此，如何平衡贮蓄与消费之间的关系成为了一个重要的课题。展望未来，随着金融科技的日新月异，贮蓄的方式将会更加多样化、便捷化，智能理财顾问等新兴服务也将为大众提供更个性化的贮蓄解决方案。无论时代如何变迁，合理规划并实施贮蓄仍然是每个人应具备的重要能力之一。</w:t>
      </w:r>
    </w:p>
    <w:p w14:paraId="047D6195" w14:textId="77777777" w:rsidR="00D7734B" w:rsidRDefault="00D7734B">
      <w:pPr>
        <w:rPr>
          <w:rFonts w:hint="eastAsia"/>
        </w:rPr>
      </w:pPr>
    </w:p>
    <w:p w14:paraId="70DF678A" w14:textId="77777777" w:rsidR="00D7734B" w:rsidRDefault="00D77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8D2B3" w14:textId="1FC20250" w:rsidR="007427D0" w:rsidRDefault="007427D0"/>
    <w:sectPr w:rsidR="0074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0"/>
    <w:rsid w:val="007427D0"/>
    <w:rsid w:val="00D564E1"/>
    <w:rsid w:val="00D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3A9D-DEFD-44FB-92BA-27A43BDE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