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5856" w14:textId="77777777" w:rsidR="00076EC1" w:rsidRDefault="00076EC1">
      <w:pPr>
        <w:rPr>
          <w:rFonts w:hint="eastAsia"/>
        </w:rPr>
      </w:pPr>
      <w:r>
        <w:rPr>
          <w:rFonts w:hint="eastAsia"/>
        </w:rPr>
        <w:t>雄鹰的拼音怎么写</w:t>
      </w:r>
    </w:p>
    <w:p w14:paraId="1D3433D6" w14:textId="77777777" w:rsidR="00076EC1" w:rsidRDefault="00076EC1">
      <w:pPr>
        <w:rPr>
          <w:rFonts w:hint="eastAsia"/>
        </w:rPr>
      </w:pPr>
      <w:r>
        <w:rPr>
          <w:rFonts w:hint="eastAsia"/>
        </w:rPr>
        <w:t>在汉语中，每一个汉字都有其对应的拼音，这是根据普通话发音而制定的一种拉丁字母标注法。对于“雄鹰”这个词组来说，它的拼音写作：“xióng yīng”。其中，“雄”字的拼音是 xióng，声调为第二声；“鹰”字的拼音是 yīng，声调为第一声。拼音不仅是学习汉语发音的基础工具，也是了解中国文化的一个窗口。</w:t>
      </w:r>
    </w:p>
    <w:p w14:paraId="2595A25E" w14:textId="77777777" w:rsidR="00076EC1" w:rsidRDefault="00076EC1">
      <w:pPr>
        <w:rPr>
          <w:rFonts w:hint="eastAsia"/>
        </w:rPr>
      </w:pPr>
    </w:p>
    <w:p w14:paraId="4C804119" w14:textId="77777777" w:rsidR="00076EC1" w:rsidRDefault="0007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5479" w14:textId="77777777" w:rsidR="00076EC1" w:rsidRDefault="00076EC1">
      <w:pPr>
        <w:rPr>
          <w:rFonts w:hint="eastAsia"/>
        </w:rPr>
      </w:pPr>
      <w:r>
        <w:rPr>
          <w:rFonts w:hint="eastAsia"/>
        </w:rPr>
        <w:t>拼音的历史渊源</w:t>
      </w:r>
    </w:p>
    <w:p w14:paraId="3EA2D3DB" w14:textId="77777777" w:rsidR="00076EC1" w:rsidRDefault="00076EC1">
      <w:pPr>
        <w:rPr>
          <w:rFonts w:hint="eastAsia"/>
        </w:rPr>
      </w:pPr>
      <w:r>
        <w:rPr>
          <w:rFonts w:hint="eastAsia"/>
        </w:rPr>
        <w:t>拼音系统是在1950年代由中华人民共和国政府组织专家研究并推广使用的。在此之前，虽然存在其他形式的罗马化方案，如威妥玛拼音、邮政式拼音等，但它们或是不够科学，或是使用不便。新的拼音方案以国际通用的拉丁字母为基础，结合汉语的实际发音情况，制定了简单易学且符合语音规律的拼写规则。这一创新极大地促进了汉语的学习和传播，尤其是在对外汉语教学领域发挥了不可替代的作用。</w:t>
      </w:r>
    </w:p>
    <w:p w14:paraId="10A5DC65" w14:textId="77777777" w:rsidR="00076EC1" w:rsidRDefault="00076EC1">
      <w:pPr>
        <w:rPr>
          <w:rFonts w:hint="eastAsia"/>
        </w:rPr>
      </w:pPr>
    </w:p>
    <w:p w14:paraId="4351327C" w14:textId="77777777" w:rsidR="00076EC1" w:rsidRDefault="0007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3518E" w14:textId="77777777" w:rsidR="00076EC1" w:rsidRDefault="00076EC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386192" w14:textId="77777777" w:rsidR="00076EC1" w:rsidRDefault="00076EC1">
      <w:pPr>
        <w:rPr>
          <w:rFonts w:hint="eastAsia"/>
        </w:rPr>
      </w:pPr>
      <w:r>
        <w:rPr>
          <w:rFonts w:hint="eastAsia"/>
        </w:rPr>
        <w:t>拼音是帮助人们准确读出汉字发音的重要辅助工具，但它并不是汉字本身。汉字是一种表意文字，承载着丰富的文化内涵和历史信息。每个汉字都可能有独特的构造方式，包含了象形、指事、会意、形声等多种造字方法。拼音只负责记录汉字的读音，而不直接表达其意义或构字原理。因此，在学习汉语时，掌握拼音固然重要，但也不能忽视对汉字本体的学习。</w:t>
      </w:r>
    </w:p>
    <w:p w14:paraId="30ED488D" w14:textId="77777777" w:rsidR="00076EC1" w:rsidRDefault="00076EC1">
      <w:pPr>
        <w:rPr>
          <w:rFonts w:hint="eastAsia"/>
        </w:rPr>
      </w:pPr>
    </w:p>
    <w:p w14:paraId="4ED1D481" w14:textId="77777777" w:rsidR="00076EC1" w:rsidRDefault="0007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74F4D" w14:textId="77777777" w:rsidR="00076EC1" w:rsidRDefault="00076EC1">
      <w:pPr>
        <w:rPr>
          <w:rFonts w:hint="eastAsia"/>
        </w:rPr>
      </w:pPr>
      <w:r>
        <w:rPr>
          <w:rFonts w:hint="eastAsia"/>
        </w:rPr>
        <w:t>如何正确书写雄鹰的拼音</w:t>
      </w:r>
    </w:p>
    <w:p w14:paraId="794C5452" w14:textId="77777777" w:rsidR="00076EC1" w:rsidRDefault="00076EC1">
      <w:pPr>
        <w:rPr>
          <w:rFonts w:hint="eastAsia"/>
        </w:rPr>
      </w:pPr>
      <w:r>
        <w:rPr>
          <w:rFonts w:hint="eastAsia"/>
        </w:rPr>
        <w:t>当我们要书写“雄鹰”的拼音时，应该注意几个要点。首先是声母和韵母的组合要准确，其次是声调符号的位置要恰当。“xióng”的声母是 x，韵母是 ióng；而“yīng”的声母是 y，韵母是 īng。两个字都是开口呼，即发音时口型较开放。因为汉语是一个有声调的语言，所以在书写拼音时，正确的声调符号同样不可或缺。由于这两个词共同构成一个词语，按照汉语拼音的书写规范，它们之间应当用空格隔开。</w:t>
      </w:r>
    </w:p>
    <w:p w14:paraId="762D6666" w14:textId="77777777" w:rsidR="00076EC1" w:rsidRDefault="00076EC1">
      <w:pPr>
        <w:rPr>
          <w:rFonts w:hint="eastAsia"/>
        </w:rPr>
      </w:pPr>
    </w:p>
    <w:p w14:paraId="0CFB97FF" w14:textId="77777777" w:rsidR="00076EC1" w:rsidRDefault="0007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73C4" w14:textId="77777777" w:rsidR="00076EC1" w:rsidRDefault="00076EC1">
      <w:pPr>
        <w:rPr>
          <w:rFonts w:hint="eastAsia"/>
        </w:rPr>
      </w:pPr>
      <w:r>
        <w:rPr>
          <w:rFonts w:hint="eastAsia"/>
        </w:rPr>
        <w:t>雄鹰的文化象征</w:t>
      </w:r>
    </w:p>
    <w:p w14:paraId="2AA67DEB" w14:textId="77777777" w:rsidR="00076EC1" w:rsidRDefault="00076EC1">
      <w:pPr>
        <w:rPr>
          <w:rFonts w:hint="eastAsia"/>
        </w:rPr>
      </w:pPr>
      <w:r>
        <w:rPr>
          <w:rFonts w:hint="eastAsia"/>
        </w:rPr>
        <w:t>在中国传统文化里，雄鹰往往被视为力量、自由和勇气的象征。它高飞于天际，锐利的目光能穿透云层，发现猎物；强健的翅膀可以穿越风暴，抵达远方。古人常用雄鹰的形象来比喻英雄豪杰，寓意着不凡的志向和气魄。即使在现代社会，雄鹰依旧保持着这种崇高的形象，成为激励人们追求卓越的精神图腾。无论是在文学作品还是日常生活中，“雄鹰”这个词汇总是能够唤起人们对美好品质的向往。</w:t>
      </w:r>
    </w:p>
    <w:p w14:paraId="4709C730" w14:textId="77777777" w:rsidR="00076EC1" w:rsidRDefault="00076EC1">
      <w:pPr>
        <w:rPr>
          <w:rFonts w:hint="eastAsia"/>
        </w:rPr>
      </w:pPr>
    </w:p>
    <w:p w14:paraId="61DBFC00" w14:textId="77777777" w:rsidR="00076EC1" w:rsidRDefault="00076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B39DD" w14:textId="5D2B5154" w:rsidR="00026376" w:rsidRDefault="00026376"/>
    <w:sectPr w:rsidR="0002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76"/>
    <w:rsid w:val="00026376"/>
    <w:rsid w:val="00076E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BF206-D622-4E98-90F8-0044CE6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