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F463" w14:textId="77777777" w:rsidR="00D96016" w:rsidRDefault="00D96016">
      <w:pPr>
        <w:rPr>
          <w:rFonts w:hint="eastAsia"/>
        </w:rPr>
      </w:pPr>
      <w:r>
        <w:rPr>
          <w:rFonts w:hint="eastAsia"/>
        </w:rPr>
        <w:t>沙发的拼音声调怎么标</w:t>
      </w:r>
    </w:p>
    <w:p w14:paraId="7A91DAD1" w14:textId="77777777" w:rsidR="00D96016" w:rsidRDefault="00D96016">
      <w:pPr>
        <w:rPr>
          <w:rFonts w:hint="eastAsia"/>
        </w:rPr>
      </w:pPr>
      <w:r>
        <w:rPr>
          <w:rFonts w:hint="eastAsia"/>
        </w:rPr>
        <w:t>在汉语中，每一个汉字都有其特定的发音，包括声母、韵母和声调。声调是汉语的一个重要特征，它可以通过改变音高来改变一个字的意义。当涉及到复合词或外来词汇如“沙发”时，如何正确地标记拼音声调便成为一个有趣的话题。</w:t>
      </w:r>
    </w:p>
    <w:p w14:paraId="1B558B2A" w14:textId="77777777" w:rsidR="00D96016" w:rsidRDefault="00D96016">
      <w:pPr>
        <w:rPr>
          <w:rFonts w:hint="eastAsia"/>
        </w:rPr>
      </w:pPr>
    </w:p>
    <w:p w14:paraId="166F7CC1" w14:textId="77777777" w:rsidR="00D96016" w:rsidRDefault="00D9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3504B" w14:textId="77777777" w:rsidR="00D96016" w:rsidRDefault="00D96016">
      <w:pPr>
        <w:rPr>
          <w:rFonts w:hint="eastAsia"/>
        </w:rPr>
      </w:pPr>
      <w:r>
        <w:rPr>
          <w:rFonts w:hint="eastAsia"/>
        </w:rPr>
        <w:t>沙发一词的来源</w:t>
      </w:r>
    </w:p>
    <w:p w14:paraId="06A35BD0" w14:textId="77777777" w:rsidR="00D96016" w:rsidRDefault="00D96016">
      <w:pPr>
        <w:rPr>
          <w:rFonts w:hint="eastAsia"/>
        </w:rPr>
      </w:pPr>
      <w:r>
        <w:rPr>
          <w:rFonts w:hint="eastAsia"/>
        </w:rPr>
        <w:t>沙发这个词并非源自汉语，而是从英文“sofa”借来的外来词。在汉语里，我们通常会根据英语单词的发音，用最接近的汉语拼音来拼写出这个词语。对于“沙发”，汉语拼音为“shāfā”。虽然原词在英语中并没有声调的变化，但在中国的语言环境中，为了符合汉语的习惯，我们会给每个字加上声调符号。</w:t>
      </w:r>
    </w:p>
    <w:p w14:paraId="303F61B0" w14:textId="77777777" w:rsidR="00D96016" w:rsidRDefault="00D96016">
      <w:pPr>
        <w:rPr>
          <w:rFonts w:hint="eastAsia"/>
        </w:rPr>
      </w:pPr>
    </w:p>
    <w:p w14:paraId="55B0C86E" w14:textId="77777777" w:rsidR="00D96016" w:rsidRDefault="00D9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75B59" w14:textId="77777777" w:rsidR="00D96016" w:rsidRDefault="00D96016">
      <w:pPr>
        <w:rPr>
          <w:rFonts w:hint="eastAsia"/>
        </w:rPr>
      </w:pPr>
      <w:r>
        <w:rPr>
          <w:rFonts w:hint="eastAsia"/>
        </w:rPr>
        <w:t>声调的基本概念</w:t>
      </w:r>
    </w:p>
    <w:p w14:paraId="1169BDA8" w14:textId="77777777" w:rsidR="00D96016" w:rsidRDefault="00D96016">
      <w:pPr>
        <w:rPr>
          <w:rFonts w:hint="eastAsia"/>
        </w:rPr>
      </w:pPr>
      <w:r>
        <w:rPr>
          <w:rFonts w:hint="eastAsia"/>
        </w:rPr>
        <w:t>汉语普通话有四个主要的声调：第一声（阴平），是一个高的、平的音；第二声（阳平），是一个从中到高的升调；第三声（上声），是一个降升调，即先下降再稍微上升；第四声（去声），是从高降到低的降调。另外还有一个轻声，它不是一个独立的声调，而是在某些情况下读得又轻又短。</w:t>
      </w:r>
    </w:p>
    <w:p w14:paraId="59B92EFB" w14:textId="77777777" w:rsidR="00D96016" w:rsidRDefault="00D96016">
      <w:pPr>
        <w:rPr>
          <w:rFonts w:hint="eastAsia"/>
        </w:rPr>
      </w:pPr>
    </w:p>
    <w:p w14:paraId="755111E2" w14:textId="77777777" w:rsidR="00D96016" w:rsidRDefault="00D9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64B2C" w14:textId="77777777" w:rsidR="00D96016" w:rsidRDefault="00D96016">
      <w:pPr>
        <w:rPr>
          <w:rFonts w:hint="eastAsia"/>
        </w:rPr>
      </w:pPr>
      <w:r>
        <w:rPr>
          <w:rFonts w:hint="eastAsia"/>
        </w:rPr>
        <w:t>沙发的声调标注</w:t>
      </w:r>
    </w:p>
    <w:p w14:paraId="1E9C9CCD" w14:textId="77777777" w:rsidR="00D96016" w:rsidRDefault="00D96016">
      <w:pPr>
        <w:rPr>
          <w:rFonts w:hint="eastAsia"/>
        </w:rPr>
      </w:pPr>
      <w:r>
        <w:rPr>
          <w:rFonts w:hint="eastAsia"/>
        </w:rPr>
        <w:t>“沙”字被标记为一声“shā”，表示这是一个高平调。“发”字同样是一声“fā”，保持了相同的高平调。因此，“沙发”的拼音完整写法是“shā fā”，两个字都是第一声。这样的标注有助于学习者理解并正确发音，尤其是在汉语作为第二语言的教学环境中。</w:t>
      </w:r>
    </w:p>
    <w:p w14:paraId="7A8539B8" w14:textId="77777777" w:rsidR="00D96016" w:rsidRDefault="00D96016">
      <w:pPr>
        <w:rPr>
          <w:rFonts w:hint="eastAsia"/>
        </w:rPr>
      </w:pPr>
    </w:p>
    <w:p w14:paraId="11A35940" w14:textId="77777777" w:rsidR="00D96016" w:rsidRDefault="00D9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80FB8" w14:textId="77777777" w:rsidR="00D96016" w:rsidRDefault="00D96016">
      <w:pPr>
        <w:rPr>
          <w:rFonts w:hint="eastAsia"/>
        </w:rPr>
      </w:pPr>
      <w:r>
        <w:rPr>
          <w:rFonts w:hint="eastAsia"/>
        </w:rPr>
        <w:t>为何沙发两字都是一声</w:t>
      </w:r>
    </w:p>
    <w:p w14:paraId="49E5A154" w14:textId="77777777" w:rsidR="00D96016" w:rsidRDefault="00D96016">
      <w:pPr>
        <w:rPr>
          <w:rFonts w:hint="eastAsia"/>
        </w:rPr>
      </w:pPr>
      <w:r>
        <w:rPr>
          <w:rFonts w:hint="eastAsia"/>
        </w:rPr>
        <w:t>之所以“沙发”的两个字都是一声，主要是因为我们在将外来词转化为汉语拼音时，倾向于选择那些听起来更自然、更容易被汉语母语者接受的声调组合。在很多情况下，简单的声调组合如两个字都是一声，能够使得新词汇更容易记忆和使用。汉语中的双音节词，如果两个字都是同一声调，往往会给人以和谐的感觉。</w:t>
      </w:r>
    </w:p>
    <w:p w14:paraId="688A91EC" w14:textId="77777777" w:rsidR="00D96016" w:rsidRDefault="00D96016">
      <w:pPr>
        <w:rPr>
          <w:rFonts w:hint="eastAsia"/>
        </w:rPr>
      </w:pPr>
    </w:p>
    <w:p w14:paraId="39CB51F9" w14:textId="77777777" w:rsidR="00D96016" w:rsidRDefault="00D9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4B722" w14:textId="77777777" w:rsidR="00D96016" w:rsidRDefault="00D96016">
      <w:pPr>
        <w:rPr>
          <w:rFonts w:hint="eastAsia"/>
        </w:rPr>
      </w:pPr>
      <w:r>
        <w:rPr>
          <w:rFonts w:hint="eastAsia"/>
        </w:rPr>
        <w:t>最后的总结</w:t>
      </w:r>
    </w:p>
    <w:p w14:paraId="1236D131" w14:textId="77777777" w:rsidR="00D96016" w:rsidRDefault="00D96016">
      <w:pPr>
        <w:rPr>
          <w:rFonts w:hint="eastAsia"/>
        </w:rPr>
      </w:pPr>
      <w:r>
        <w:rPr>
          <w:rFonts w:hint="eastAsia"/>
        </w:rPr>
        <w:t>“沙发”的拼音声调标记为“shā fā”，两个字均为一声。了解这一点不仅对汉语学习者来说至关重要，而且对于正确理解和使用汉语中的外来词汇也十分必要。正确的声调标注可以帮助人们更好地掌握汉语的发音规则，进而提高沟通的有效性。</w:t>
      </w:r>
    </w:p>
    <w:p w14:paraId="1FF3C67C" w14:textId="77777777" w:rsidR="00D96016" w:rsidRDefault="00D96016">
      <w:pPr>
        <w:rPr>
          <w:rFonts w:hint="eastAsia"/>
        </w:rPr>
      </w:pPr>
    </w:p>
    <w:p w14:paraId="64D677EF" w14:textId="77777777" w:rsidR="00D96016" w:rsidRDefault="00D96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F6820" w14:textId="66123DB7" w:rsidR="00157A86" w:rsidRDefault="00157A86"/>
    <w:sectPr w:rsidR="00157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86"/>
    <w:rsid w:val="00157A86"/>
    <w:rsid w:val="00C81CC0"/>
    <w:rsid w:val="00D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53E0-7F00-4BB0-85E1-0A743FBB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