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B85D" w14:textId="77777777" w:rsidR="007361C7" w:rsidRDefault="007361C7">
      <w:pPr>
        <w:rPr>
          <w:rFonts w:hint="eastAsia"/>
        </w:rPr>
      </w:pPr>
      <w:r>
        <w:rPr>
          <w:rFonts w:hint="eastAsia"/>
        </w:rPr>
        <w:t>天狗望月的拼音：tiān gǒu wàng yuè</w:t>
      </w:r>
    </w:p>
    <w:p w14:paraId="4053B7EF" w14:textId="77777777" w:rsidR="007361C7" w:rsidRDefault="007361C7">
      <w:pPr>
        <w:rPr>
          <w:rFonts w:hint="eastAsia"/>
        </w:rPr>
      </w:pPr>
      <w:r>
        <w:rPr>
          <w:rFonts w:hint="eastAsia"/>
        </w:rPr>
        <w:t>在汉语的世界里，每个词语都承载着一段故事或是一幅画面，“天狗望月”（tiān gǒu wàng yuè）便是如此。这个词汇不仅是一种自然现象的诗意表达，更是一个充满神秘色彩和浪漫情怀的文化符号。它将天空、动物与人类的情感交织在一起，形成了一种独特的东方美学。</w:t>
      </w:r>
    </w:p>
    <w:p w14:paraId="0BD1F45C" w14:textId="77777777" w:rsidR="007361C7" w:rsidRDefault="007361C7">
      <w:pPr>
        <w:rPr>
          <w:rFonts w:hint="eastAsia"/>
        </w:rPr>
      </w:pPr>
    </w:p>
    <w:p w14:paraId="3666D269" w14:textId="77777777" w:rsidR="007361C7" w:rsidRDefault="0073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151B1" w14:textId="77777777" w:rsidR="007361C7" w:rsidRDefault="007361C7">
      <w:pPr>
        <w:rPr>
          <w:rFonts w:hint="eastAsia"/>
        </w:rPr>
      </w:pPr>
      <w:r>
        <w:rPr>
          <w:rFonts w:hint="eastAsia"/>
        </w:rPr>
        <w:t>传说中的天狗</w:t>
      </w:r>
    </w:p>
    <w:p w14:paraId="2225D3BE" w14:textId="77777777" w:rsidR="007361C7" w:rsidRDefault="007361C7">
      <w:pPr>
        <w:rPr>
          <w:rFonts w:hint="eastAsia"/>
        </w:rPr>
      </w:pPr>
      <w:r>
        <w:rPr>
          <w:rFonts w:hint="eastAsia"/>
        </w:rPr>
        <w:t>“天狗”在中国古代神话中是一种神异的生物，有关它的传说可以追溯到久远的时代。古人相信天狗能够吞噬日月，因此每当发生日食或是月食时，人们便认为是天狗在作祟。为了驱赶这贪婪的怪物，大家会敲锣打鼓，制造噪音，以此来拯救被吞食的日月。而“望月”的天狗，则描绘出一种不同的场景，似乎是在月光下静静凝视的神秘存在。</w:t>
      </w:r>
    </w:p>
    <w:p w14:paraId="41ABC96D" w14:textId="77777777" w:rsidR="007361C7" w:rsidRDefault="007361C7">
      <w:pPr>
        <w:rPr>
          <w:rFonts w:hint="eastAsia"/>
        </w:rPr>
      </w:pPr>
    </w:p>
    <w:p w14:paraId="25956BBD" w14:textId="77777777" w:rsidR="007361C7" w:rsidRDefault="0073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F9EBA" w14:textId="77777777" w:rsidR="007361C7" w:rsidRDefault="007361C7">
      <w:pPr>
        <w:rPr>
          <w:rFonts w:hint="eastAsia"/>
        </w:rPr>
      </w:pPr>
      <w:r>
        <w:rPr>
          <w:rFonts w:hint="eastAsia"/>
        </w:rPr>
        <w:t>天文现象的解释</w:t>
      </w:r>
    </w:p>
    <w:p w14:paraId="3E91C35E" w14:textId="77777777" w:rsidR="007361C7" w:rsidRDefault="007361C7">
      <w:pPr>
        <w:rPr>
          <w:rFonts w:hint="eastAsia"/>
        </w:rPr>
      </w:pPr>
      <w:r>
        <w:rPr>
          <w:rFonts w:hint="eastAsia"/>
        </w:rPr>
        <w:t>从科学的角度来看，“天狗望月”可能指的是某种特定条件下的天文现象，比如月亮在某些夜晚看起来像是被云雾遮挡或是有阴影覆盖，这种视觉效果就像是有一只无形的天狗正在注视着月亮。实际上，这种情况可能是由于地球大气层对光线的折射作用所引起的。随着科学的发展，虽然我们已经了解了背后的原理，但这个美丽的比喻依然保留着其文化和艺术价值。</w:t>
      </w:r>
    </w:p>
    <w:p w14:paraId="2CD075BD" w14:textId="77777777" w:rsidR="007361C7" w:rsidRDefault="007361C7">
      <w:pPr>
        <w:rPr>
          <w:rFonts w:hint="eastAsia"/>
        </w:rPr>
      </w:pPr>
    </w:p>
    <w:p w14:paraId="7728537A" w14:textId="77777777" w:rsidR="007361C7" w:rsidRDefault="0073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F6818" w14:textId="77777777" w:rsidR="007361C7" w:rsidRDefault="007361C7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19250BF" w14:textId="77777777" w:rsidR="007361C7" w:rsidRDefault="007361C7">
      <w:pPr>
        <w:rPr>
          <w:rFonts w:hint="eastAsia"/>
        </w:rPr>
      </w:pPr>
      <w:r>
        <w:rPr>
          <w:rFonts w:hint="eastAsia"/>
        </w:rPr>
        <w:t>在诗歌、绘画以及各种民间艺术形式中，“天狗望月”成为了艺术家们钟爱的主题之一。诗人用优美的辞藻描述那静谧夜空下天狗与明月之间的无声对话；画家则通过细腻笔触捕捉那一瞬间的宁静与和谐。无论是作为背景元素还是主要形象，这个主题总能为作品增添一抹神秘而迷人的气息。</w:t>
      </w:r>
    </w:p>
    <w:p w14:paraId="1F9AA3F0" w14:textId="77777777" w:rsidR="007361C7" w:rsidRDefault="007361C7">
      <w:pPr>
        <w:rPr>
          <w:rFonts w:hint="eastAsia"/>
        </w:rPr>
      </w:pPr>
    </w:p>
    <w:p w14:paraId="4F26ED87" w14:textId="77777777" w:rsidR="007361C7" w:rsidRDefault="0073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89E19" w14:textId="77777777" w:rsidR="007361C7" w:rsidRDefault="007361C7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516851FA" w14:textId="77777777" w:rsidR="007361C7" w:rsidRDefault="007361C7">
      <w:pPr>
        <w:rPr>
          <w:rFonts w:hint="eastAsia"/>
        </w:rPr>
      </w:pPr>
      <w:r>
        <w:rPr>
          <w:rFonts w:hint="eastAsia"/>
        </w:rPr>
        <w:t>除了在文学艺术领域的影响外，“天狗望月”也反映了中国人对于自然界变化的独特理解和感悟方式。它象征着人与自然之间微妙的关系，体现了古人对于未知世界的敬畏之心。这一概念还激发了人们对美好事物向往之情，在现代社会中继续传递着积极向上的精神力量。当我们抬头仰望星空之时，不妨想象一下那只传说中的天狗正静静地守望着这片浩瀚宇宙。</w:t>
      </w:r>
    </w:p>
    <w:p w14:paraId="503D1266" w14:textId="77777777" w:rsidR="007361C7" w:rsidRDefault="007361C7">
      <w:pPr>
        <w:rPr>
          <w:rFonts w:hint="eastAsia"/>
        </w:rPr>
      </w:pPr>
    </w:p>
    <w:p w14:paraId="24A26B06" w14:textId="77777777" w:rsidR="007361C7" w:rsidRDefault="0073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01103" w14:textId="77777777" w:rsidR="007361C7" w:rsidRDefault="007361C7">
      <w:pPr>
        <w:rPr>
          <w:rFonts w:hint="eastAsia"/>
        </w:rPr>
      </w:pPr>
      <w:r>
        <w:rPr>
          <w:rFonts w:hint="eastAsia"/>
        </w:rPr>
        <w:t>最后的总结</w:t>
      </w:r>
    </w:p>
    <w:p w14:paraId="35B89FE1" w14:textId="77777777" w:rsidR="007361C7" w:rsidRDefault="007361C7">
      <w:pPr>
        <w:rPr>
          <w:rFonts w:hint="eastAsia"/>
        </w:rPr>
      </w:pPr>
      <w:r>
        <w:rPr>
          <w:rFonts w:hint="eastAsia"/>
        </w:rPr>
        <w:t>“天狗望月”不仅仅是一个简单的成语或者说法，它是中华文化宝库中一颗璀璨的明珠，连接着过去与现在，现实与幻想。每一次提及这个名字，都能让我们感受到那份源自远古时代的浪漫与智慧。无论是在晴朗夜晚的月下漫步，还是在书本中探索古老的传说，天狗望月的故事都会像一首永不褪色的歌谣，永远地回荡在中华儿女的心中。</w:t>
      </w:r>
    </w:p>
    <w:p w14:paraId="7FA0F24E" w14:textId="77777777" w:rsidR="007361C7" w:rsidRDefault="007361C7">
      <w:pPr>
        <w:rPr>
          <w:rFonts w:hint="eastAsia"/>
        </w:rPr>
      </w:pPr>
    </w:p>
    <w:p w14:paraId="35387B53" w14:textId="77777777" w:rsidR="007361C7" w:rsidRDefault="00736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B8116" w14:textId="5C7CA7A6" w:rsidR="002E1956" w:rsidRDefault="002E1956"/>
    <w:sectPr w:rsidR="002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56"/>
    <w:rsid w:val="002E1956"/>
    <w:rsid w:val="007361C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30A79-7FAA-42C1-A090-8621D973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503</Characters>
  <Application>Microsoft Office Word</Application>
  <DocSecurity>0</DocSecurity>
  <Lines>23</Lines>
  <Paragraphs>15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