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A1D5" w14:textId="77777777" w:rsidR="005B48BF" w:rsidRDefault="005B48BF">
      <w:pPr>
        <w:rPr>
          <w:rFonts w:hint="eastAsia"/>
        </w:rPr>
      </w:pPr>
      <w:r>
        <w:rPr>
          <w:rFonts w:hint="eastAsia"/>
        </w:rPr>
        <w:t>烫钻的拼音：tàng zuàn</w:t>
      </w:r>
    </w:p>
    <w:p w14:paraId="5821E77B" w14:textId="77777777" w:rsidR="005B48BF" w:rsidRDefault="005B48BF">
      <w:pPr>
        <w:rPr>
          <w:rFonts w:hint="eastAsia"/>
        </w:rPr>
      </w:pPr>
      <w:r>
        <w:rPr>
          <w:rFonts w:hint="eastAsia"/>
        </w:rPr>
        <w:t>在汉语中，“烫钻”一词可能并不常见于日常交流，但其独特的含义和用途使其成为一个有趣的话题。拼音“tàng zuàn”，其中“烫”指的是高温加热的过程，而“钻”则通常指一种坚硬且锋利的工具，或者是宝石的一种。当这两个字结合在一起时，它们描述的是一种特定的工艺技术或者产品。</w:t>
      </w:r>
    </w:p>
    <w:p w14:paraId="2CC1F414" w14:textId="77777777" w:rsidR="005B48BF" w:rsidRDefault="005B48BF">
      <w:pPr>
        <w:rPr>
          <w:rFonts w:hint="eastAsia"/>
        </w:rPr>
      </w:pPr>
    </w:p>
    <w:p w14:paraId="2902A2AD" w14:textId="77777777" w:rsidR="005B48BF" w:rsidRDefault="005B48BF">
      <w:pPr>
        <w:rPr>
          <w:rFonts w:hint="eastAsia"/>
        </w:rPr>
      </w:pPr>
      <w:r>
        <w:rPr>
          <w:rFonts w:hint="eastAsia"/>
        </w:rPr>
        <w:t xml:space="preserve"> </w:t>
      </w:r>
    </w:p>
    <w:p w14:paraId="38E278ED" w14:textId="77777777" w:rsidR="005B48BF" w:rsidRDefault="005B48BF">
      <w:pPr>
        <w:rPr>
          <w:rFonts w:hint="eastAsia"/>
        </w:rPr>
      </w:pPr>
      <w:r>
        <w:rPr>
          <w:rFonts w:hint="eastAsia"/>
        </w:rPr>
        <w:t>什么是烫钻？</w:t>
      </w:r>
    </w:p>
    <w:p w14:paraId="36558E36" w14:textId="77777777" w:rsidR="005B48BF" w:rsidRDefault="005B48BF">
      <w:pPr>
        <w:rPr>
          <w:rFonts w:hint="eastAsia"/>
        </w:rPr>
      </w:pPr>
      <w:r>
        <w:rPr>
          <w:rFonts w:hint="eastAsia"/>
        </w:rPr>
        <w:t>烫钻，实际上是指通过热熔胶等粘合剂将小颗粒的人造水晶、玻璃珠或仿钻石等装饰性材料固定在衣物、鞋子、包包等物品上的过程。这种工艺广泛应用于服装行业，特别是在制作晚装、婚纱、舞台服饰以及各种时尚配饰时，为这些商品增添璀璨光芒。与传统的缝制方法相比，烫钻能够更快速地完成装饰，并且可以实现更加精细和复杂的图案设计。</w:t>
      </w:r>
    </w:p>
    <w:p w14:paraId="520C8A7A" w14:textId="77777777" w:rsidR="005B48BF" w:rsidRDefault="005B48BF">
      <w:pPr>
        <w:rPr>
          <w:rFonts w:hint="eastAsia"/>
        </w:rPr>
      </w:pPr>
    </w:p>
    <w:p w14:paraId="3A6A7093" w14:textId="77777777" w:rsidR="005B48BF" w:rsidRDefault="005B48BF">
      <w:pPr>
        <w:rPr>
          <w:rFonts w:hint="eastAsia"/>
        </w:rPr>
      </w:pPr>
      <w:r>
        <w:rPr>
          <w:rFonts w:hint="eastAsia"/>
        </w:rPr>
        <w:t xml:space="preserve"> </w:t>
      </w:r>
    </w:p>
    <w:p w14:paraId="22F19129" w14:textId="77777777" w:rsidR="005B48BF" w:rsidRDefault="005B48BF">
      <w:pPr>
        <w:rPr>
          <w:rFonts w:hint="eastAsia"/>
        </w:rPr>
      </w:pPr>
      <w:r>
        <w:rPr>
          <w:rFonts w:hint="eastAsia"/>
        </w:rPr>
        <w:t>烫钻的历史与发展</w:t>
      </w:r>
    </w:p>
    <w:p w14:paraId="34C6B328" w14:textId="77777777" w:rsidR="005B48BF" w:rsidRDefault="005B48BF">
      <w:pPr>
        <w:rPr>
          <w:rFonts w:hint="eastAsia"/>
        </w:rPr>
      </w:pPr>
      <w:r>
        <w:rPr>
          <w:rFonts w:hint="eastAsia"/>
        </w:rPr>
        <w:t>尽管烫钻听起来像是一个现代的概念，但实际上它有着悠久的历史背景。早在古代文明时期，人们就已经开始使用各种天然或人造的闪亮物质来装饰自己的衣物和饰品。随着时间的推移和技术的进步，特别是工业革命之后，出现了更多种类和规格的小型装饰品，加上新型粘合材料的应用，使得烫钻成为了一种流行且高效的装饰手段。今天，在全球各地的时尚产业中都可以看到烫钻的身影。</w:t>
      </w:r>
    </w:p>
    <w:p w14:paraId="6C2A314F" w14:textId="77777777" w:rsidR="005B48BF" w:rsidRDefault="005B48BF">
      <w:pPr>
        <w:rPr>
          <w:rFonts w:hint="eastAsia"/>
        </w:rPr>
      </w:pPr>
    </w:p>
    <w:p w14:paraId="45D38041" w14:textId="77777777" w:rsidR="005B48BF" w:rsidRDefault="005B48BF">
      <w:pPr>
        <w:rPr>
          <w:rFonts w:hint="eastAsia"/>
        </w:rPr>
      </w:pPr>
      <w:r>
        <w:rPr>
          <w:rFonts w:hint="eastAsia"/>
        </w:rPr>
        <w:t xml:space="preserve"> </w:t>
      </w:r>
    </w:p>
    <w:p w14:paraId="6847485E" w14:textId="77777777" w:rsidR="005B48BF" w:rsidRDefault="005B48BF">
      <w:pPr>
        <w:rPr>
          <w:rFonts w:hint="eastAsia"/>
        </w:rPr>
      </w:pPr>
      <w:r>
        <w:rPr>
          <w:rFonts w:hint="eastAsia"/>
        </w:rPr>
        <w:t>烫钻的应用领域</w:t>
      </w:r>
    </w:p>
    <w:p w14:paraId="2D6C8160" w14:textId="77777777" w:rsidR="005B48BF" w:rsidRDefault="005B48BF">
      <w:pPr>
        <w:rPr>
          <w:rFonts w:hint="eastAsia"/>
        </w:rPr>
      </w:pPr>
      <w:r>
        <w:rPr>
          <w:rFonts w:hint="eastAsia"/>
        </w:rPr>
        <w:t>烫钻不仅限于高级时装秀场上的华丽展现，它同样适用于日常生活中的许多场合。从新娘手中的捧花到儿童表演服上的点缀；从运动装备上的品牌标志到普通T恤上的个性化图案，烫钻以其灵活性和多样性满足了不同人群对于美的追求。烫钻还被用于汽车内饰、家居用品等多个非传统领域，成为提升产品附加值的重要元素之一。</w:t>
      </w:r>
    </w:p>
    <w:p w14:paraId="7FC5BCCB" w14:textId="77777777" w:rsidR="005B48BF" w:rsidRDefault="005B48BF">
      <w:pPr>
        <w:rPr>
          <w:rFonts w:hint="eastAsia"/>
        </w:rPr>
      </w:pPr>
    </w:p>
    <w:p w14:paraId="7B78D2F5" w14:textId="77777777" w:rsidR="005B48BF" w:rsidRDefault="005B48BF">
      <w:pPr>
        <w:rPr>
          <w:rFonts w:hint="eastAsia"/>
        </w:rPr>
      </w:pPr>
      <w:r>
        <w:rPr>
          <w:rFonts w:hint="eastAsia"/>
        </w:rPr>
        <w:t xml:space="preserve"> </w:t>
      </w:r>
    </w:p>
    <w:p w14:paraId="2C9A6997" w14:textId="77777777" w:rsidR="005B48BF" w:rsidRDefault="005B48BF">
      <w:pPr>
        <w:rPr>
          <w:rFonts w:hint="eastAsia"/>
        </w:rPr>
      </w:pPr>
      <w:r>
        <w:rPr>
          <w:rFonts w:hint="eastAsia"/>
        </w:rPr>
        <w:t>如何进行烫钻操作？</w:t>
      </w:r>
    </w:p>
    <w:p w14:paraId="49BE30ED" w14:textId="77777777" w:rsidR="005B48BF" w:rsidRDefault="005B48BF">
      <w:pPr>
        <w:rPr>
          <w:rFonts w:hint="eastAsia"/>
        </w:rPr>
      </w:pPr>
      <w:r>
        <w:rPr>
          <w:rFonts w:hint="eastAsia"/>
        </w:rPr>
        <w:t>要进行烫钻作业，首先需要准备合适的设备如电熨斗或专业的烫画机，同时确保所使用的材料（包括底布和烫钻）质量优良。根据设计图纸摆放好烫钻的位置后，利用机器产生的热量使粘合剂融化，从而将烫钻牢固地附着在目标物体表面。需要注意的是，在操作过程中必须严格控制温度和压力，以避免损坏物品或造成烫钻脱落的问题。随着技术的发展，现在市场上也出现了预涂有热敏胶膜的产品，这进一步简化了烫钻的操作流程。</w:t>
      </w:r>
    </w:p>
    <w:p w14:paraId="4890CAA7" w14:textId="77777777" w:rsidR="005B48BF" w:rsidRDefault="005B48BF">
      <w:pPr>
        <w:rPr>
          <w:rFonts w:hint="eastAsia"/>
        </w:rPr>
      </w:pPr>
    </w:p>
    <w:p w14:paraId="2DA27380" w14:textId="77777777" w:rsidR="005B48BF" w:rsidRDefault="005B48BF">
      <w:pPr>
        <w:rPr>
          <w:rFonts w:hint="eastAsia"/>
        </w:rPr>
      </w:pPr>
      <w:r>
        <w:rPr>
          <w:rFonts w:hint="eastAsia"/>
        </w:rPr>
        <w:t xml:space="preserve"> </w:t>
      </w:r>
    </w:p>
    <w:p w14:paraId="46A8168E" w14:textId="77777777" w:rsidR="005B48BF" w:rsidRDefault="005B48BF">
      <w:pPr>
        <w:rPr>
          <w:rFonts w:hint="eastAsia"/>
        </w:rPr>
      </w:pPr>
      <w:r>
        <w:rPr>
          <w:rFonts w:hint="eastAsia"/>
        </w:rPr>
        <w:t>烫钻的维护与保养</w:t>
      </w:r>
    </w:p>
    <w:p w14:paraId="14D8BE1D" w14:textId="77777777" w:rsidR="005B48BF" w:rsidRDefault="005B48BF">
      <w:pPr>
        <w:rPr>
          <w:rFonts w:hint="eastAsia"/>
        </w:rPr>
      </w:pPr>
      <w:r>
        <w:rPr>
          <w:rFonts w:hint="eastAsia"/>
        </w:rPr>
        <w:t>虽然经过专业处理后的烫钻通常具有良好的耐用性，但在日常使用中还是需要注意一些细节以延长其寿命。例如，应尽量避免直接接触尖锐物体以免刮伤表面；洗涤带有烫钻的衣物时最好选择手洗方式，并使用温和的清洁剂；晾晒时不要暴晒于强烈阳光下，防止因温度过高而导致粘合剂失效。正确的护理不仅能保持烫钻原有的光彩，还能减少不必要的维修成本。</w:t>
      </w:r>
    </w:p>
    <w:p w14:paraId="1C8E04DD" w14:textId="77777777" w:rsidR="005B48BF" w:rsidRDefault="005B48BF">
      <w:pPr>
        <w:rPr>
          <w:rFonts w:hint="eastAsia"/>
        </w:rPr>
      </w:pPr>
    </w:p>
    <w:p w14:paraId="084A1B84" w14:textId="77777777" w:rsidR="005B48BF" w:rsidRDefault="005B48BF">
      <w:pPr>
        <w:rPr>
          <w:rFonts w:hint="eastAsia"/>
        </w:rPr>
      </w:pPr>
      <w:r>
        <w:rPr>
          <w:rFonts w:hint="eastAsia"/>
        </w:rPr>
        <w:t xml:space="preserve"> </w:t>
      </w:r>
    </w:p>
    <w:p w14:paraId="2538F069" w14:textId="77777777" w:rsidR="005B48BF" w:rsidRDefault="005B48BF">
      <w:pPr>
        <w:rPr>
          <w:rFonts w:hint="eastAsia"/>
        </w:rPr>
      </w:pPr>
      <w:r>
        <w:rPr>
          <w:rFonts w:hint="eastAsia"/>
        </w:rPr>
        <w:t>最后的总结</w:t>
      </w:r>
    </w:p>
    <w:p w14:paraId="037ABE89" w14:textId="77777777" w:rsidR="005B48BF" w:rsidRDefault="005B48BF">
      <w:pPr>
        <w:rPr>
          <w:rFonts w:hint="eastAsia"/>
        </w:rPr>
      </w:pPr>
      <w:r>
        <w:rPr>
          <w:rFonts w:hint="eastAsia"/>
        </w:rPr>
        <w:t>“烫钻”的概念涵盖了从古至今人们对美丽事物不懈探索的精神象征。无论是作为传统技艺的一部分，还是作为现代时尚表达的新宠儿，烫钻都承载着人类对于美和个性化的无限想象。随着科技的不断进步，相信未来烫钻将会在更多元化的应用场景中发挥更大的作用，继续照亮我们的生活。</w:t>
      </w:r>
    </w:p>
    <w:p w14:paraId="019E1368" w14:textId="77777777" w:rsidR="005B48BF" w:rsidRDefault="005B48BF">
      <w:pPr>
        <w:rPr>
          <w:rFonts w:hint="eastAsia"/>
        </w:rPr>
      </w:pPr>
    </w:p>
    <w:p w14:paraId="4CB62CE4" w14:textId="77777777" w:rsidR="005B48BF" w:rsidRDefault="005B48BF">
      <w:pPr>
        <w:rPr>
          <w:rFonts w:hint="eastAsia"/>
        </w:rPr>
      </w:pPr>
      <w:r>
        <w:rPr>
          <w:rFonts w:hint="eastAsia"/>
        </w:rPr>
        <w:t>本文是由每日作文网(2345lzwz.com)为大家创作</w:t>
      </w:r>
    </w:p>
    <w:p w14:paraId="24508070" w14:textId="285B2C10" w:rsidR="00141B0B" w:rsidRDefault="00141B0B"/>
    <w:sectPr w:rsidR="00141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0B"/>
    <w:rsid w:val="00141B0B"/>
    <w:rsid w:val="005B48B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74484-F878-41A6-B748-00757D87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B0B"/>
    <w:rPr>
      <w:rFonts w:cstheme="majorBidi"/>
      <w:color w:val="2F5496" w:themeColor="accent1" w:themeShade="BF"/>
      <w:sz w:val="28"/>
      <w:szCs w:val="28"/>
    </w:rPr>
  </w:style>
  <w:style w:type="character" w:customStyle="1" w:styleId="50">
    <w:name w:val="标题 5 字符"/>
    <w:basedOn w:val="a0"/>
    <w:link w:val="5"/>
    <w:uiPriority w:val="9"/>
    <w:semiHidden/>
    <w:rsid w:val="00141B0B"/>
    <w:rPr>
      <w:rFonts w:cstheme="majorBidi"/>
      <w:color w:val="2F5496" w:themeColor="accent1" w:themeShade="BF"/>
      <w:sz w:val="24"/>
    </w:rPr>
  </w:style>
  <w:style w:type="character" w:customStyle="1" w:styleId="60">
    <w:name w:val="标题 6 字符"/>
    <w:basedOn w:val="a0"/>
    <w:link w:val="6"/>
    <w:uiPriority w:val="9"/>
    <w:semiHidden/>
    <w:rsid w:val="00141B0B"/>
    <w:rPr>
      <w:rFonts w:cstheme="majorBidi"/>
      <w:b/>
      <w:bCs/>
      <w:color w:val="2F5496" w:themeColor="accent1" w:themeShade="BF"/>
    </w:rPr>
  </w:style>
  <w:style w:type="character" w:customStyle="1" w:styleId="70">
    <w:name w:val="标题 7 字符"/>
    <w:basedOn w:val="a0"/>
    <w:link w:val="7"/>
    <w:uiPriority w:val="9"/>
    <w:semiHidden/>
    <w:rsid w:val="00141B0B"/>
    <w:rPr>
      <w:rFonts w:cstheme="majorBidi"/>
      <w:b/>
      <w:bCs/>
      <w:color w:val="595959" w:themeColor="text1" w:themeTint="A6"/>
    </w:rPr>
  </w:style>
  <w:style w:type="character" w:customStyle="1" w:styleId="80">
    <w:name w:val="标题 8 字符"/>
    <w:basedOn w:val="a0"/>
    <w:link w:val="8"/>
    <w:uiPriority w:val="9"/>
    <w:semiHidden/>
    <w:rsid w:val="00141B0B"/>
    <w:rPr>
      <w:rFonts w:cstheme="majorBidi"/>
      <w:color w:val="595959" w:themeColor="text1" w:themeTint="A6"/>
    </w:rPr>
  </w:style>
  <w:style w:type="character" w:customStyle="1" w:styleId="90">
    <w:name w:val="标题 9 字符"/>
    <w:basedOn w:val="a0"/>
    <w:link w:val="9"/>
    <w:uiPriority w:val="9"/>
    <w:semiHidden/>
    <w:rsid w:val="00141B0B"/>
    <w:rPr>
      <w:rFonts w:eastAsiaTheme="majorEastAsia" w:cstheme="majorBidi"/>
      <w:color w:val="595959" w:themeColor="text1" w:themeTint="A6"/>
    </w:rPr>
  </w:style>
  <w:style w:type="paragraph" w:styleId="a3">
    <w:name w:val="Title"/>
    <w:basedOn w:val="a"/>
    <w:next w:val="a"/>
    <w:link w:val="a4"/>
    <w:uiPriority w:val="10"/>
    <w:qFormat/>
    <w:rsid w:val="00141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B0B"/>
    <w:pPr>
      <w:spacing w:before="160"/>
      <w:jc w:val="center"/>
    </w:pPr>
    <w:rPr>
      <w:i/>
      <w:iCs/>
      <w:color w:val="404040" w:themeColor="text1" w:themeTint="BF"/>
    </w:rPr>
  </w:style>
  <w:style w:type="character" w:customStyle="1" w:styleId="a8">
    <w:name w:val="引用 字符"/>
    <w:basedOn w:val="a0"/>
    <w:link w:val="a7"/>
    <w:uiPriority w:val="29"/>
    <w:rsid w:val="00141B0B"/>
    <w:rPr>
      <w:i/>
      <w:iCs/>
      <w:color w:val="404040" w:themeColor="text1" w:themeTint="BF"/>
    </w:rPr>
  </w:style>
  <w:style w:type="paragraph" w:styleId="a9">
    <w:name w:val="List Paragraph"/>
    <w:basedOn w:val="a"/>
    <w:uiPriority w:val="34"/>
    <w:qFormat/>
    <w:rsid w:val="00141B0B"/>
    <w:pPr>
      <w:ind w:left="720"/>
      <w:contextualSpacing/>
    </w:pPr>
  </w:style>
  <w:style w:type="character" w:styleId="aa">
    <w:name w:val="Intense Emphasis"/>
    <w:basedOn w:val="a0"/>
    <w:uiPriority w:val="21"/>
    <w:qFormat/>
    <w:rsid w:val="00141B0B"/>
    <w:rPr>
      <w:i/>
      <w:iCs/>
      <w:color w:val="2F5496" w:themeColor="accent1" w:themeShade="BF"/>
    </w:rPr>
  </w:style>
  <w:style w:type="paragraph" w:styleId="ab">
    <w:name w:val="Intense Quote"/>
    <w:basedOn w:val="a"/>
    <w:next w:val="a"/>
    <w:link w:val="ac"/>
    <w:uiPriority w:val="30"/>
    <w:qFormat/>
    <w:rsid w:val="00141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B0B"/>
    <w:rPr>
      <w:i/>
      <w:iCs/>
      <w:color w:val="2F5496" w:themeColor="accent1" w:themeShade="BF"/>
    </w:rPr>
  </w:style>
  <w:style w:type="character" w:styleId="ad">
    <w:name w:val="Intense Reference"/>
    <w:basedOn w:val="a0"/>
    <w:uiPriority w:val="32"/>
    <w:qFormat/>
    <w:rsid w:val="00141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609</Characters>
  <Application>Microsoft Office Word</Application>
  <DocSecurity>0</DocSecurity>
  <Lines>29</Lines>
  <Paragraphs>18</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